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7F6E" w14:textId="77777777" w:rsidR="00224E0D" w:rsidRPr="009C4EFC" w:rsidRDefault="00224E0D">
      <w:pPr>
        <w:rPr>
          <w:rFonts w:ascii="Geez Unicode" w:hAnsi="Geez Unicode"/>
          <w:sz w:val="20"/>
          <w:szCs w:val="20"/>
        </w:rPr>
      </w:pPr>
      <w:r w:rsidRPr="009C4EFC">
        <w:rPr>
          <w:rFonts w:ascii="Geez Unicode" w:hAnsi="Geez Unicode"/>
          <w:noProof/>
          <w:sz w:val="20"/>
          <w:szCs w:val="20"/>
          <w:lang w:val="am"/>
        </w:rPr>
        <w:drawing>
          <wp:inline distT="0" distB="0" distL="0" distR="0" wp14:anchorId="6E3552F3" wp14:editId="12982945">
            <wp:extent cx="5943600" cy="1068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BB98A" w14:textId="77777777" w:rsidR="00224E0D" w:rsidRPr="009C4EFC" w:rsidRDefault="00224E0D">
      <w:pPr>
        <w:rPr>
          <w:rFonts w:ascii="Geez Unicode" w:hAnsi="Geez Unicode"/>
          <w:sz w:val="20"/>
          <w:szCs w:val="20"/>
        </w:rPr>
      </w:pPr>
    </w:p>
    <w:p w14:paraId="5CDF1F45" w14:textId="77777777" w:rsidR="00224E0D" w:rsidRPr="009C4EFC" w:rsidRDefault="00224E0D">
      <w:pPr>
        <w:rPr>
          <w:rFonts w:ascii="Geez Unicode" w:hAnsi="Geez Unicode"/>
          <w:sz w:val="20"/>
          <w:szCs w:val="20"/>
        </w:rPr>
      </w:pPr>
    </w:p>
    <w:p w14:paraId="2D82E2EC" w14:textId="4A516315" w:rsidR="00AD50D0" w:rsidRPr="009C4EFC" w:rsidRDefault="00C552AB">
      <w:pPr>
        <w:rPr>
          <w:rFonts w:ascii="Geez Unicode" w:hAnsi="Geez Unicode"/>
        </w:rPr>
      </w:pPr>
      <w:r w:rsidRPr="009C4EFC">
        <w:rPr>
          <w:rFonts w:ascii="Geez Unicode" w:hAnsi="Geez Unicode"/>
          <w:lang w:val="am"/>
        </w:rPr>
        <w:t>ውድ [</w:t>
      </w:r>
      <w:r w:rsidR="009C4EFC" w:rsidRPr="009C4EFC">
        <w:rPr>
          <w:rFonts w:ascii="Geez Unicode" w:hAnsi="Geez Unicode"/>
          <w:highlight w:val="yellow"/>
        </w:rPr>
        <w:t>NAME or Valued Customer</w:t>
      </w:r>
      <w:r w:rsidRPr="009C4EFC">
        <w:rPr>
          <w:rFonts w:ascii="Geez Unicode" w:hAnsi="Geez Unicode"/>
          <w:highlight w:val="yellow"/>
          <w:lang w:val="am"/>
        </w:rPr>
        <w:t>] ፣</w:t>
      </w:r>
    </w:p>
    <w:p w14:paraId="43DF1663" w14:textId="606AB5BF" w:rsidR="00C552AB" w:rsidRPr="009C4EFC" w:rsidRDefault="00C552AB">
      <w:pPr>
        <w:rPr>
          <w:rFonts w:ascii="Geez Unicode" w:hAnsi="Geez Unicode"/>
        </w:rPr>
      </w:pPr>
    </w:p>
    <w:p w14:paraId="066559AC" w14:textId="4305E5EB" w:rsidR="004457E6" w:rsidRPr="009C4EFC" w:rsidRDefault="00C552AB" w:rsidP="00C552AB">
      <w:pPr>
        <w:rPr>
          <w:rFonts w:ascii="Geez Unicode" w:hAnsi="Geez Unicode"/>
        </w:rPr>
      </w:pPr>
      <w:r w:rsidRPr="009C4EFC">
        <w:rPr>
          <w:rFonts w:ascii="Geez Unicode" w:hAnsi="Geez Unicode"/>
          <w:lang w:val="am"/>
        </w:rPr>
        <w:t xml:space="preserve">አሁን በ Washington ስለተጀመረው አዲስ የብድር መርሃ ግብር ለማሳወቅ ልንገናኝዎ እየደረስን ነው ፡፡ </w:t>
      </w:r>
    </w:p>
    <w:p w14:paraId="6D0D892D" w14:textId="77777777" w:rsidR="004457E6" w:rsidRPr="009C4EFC" w:rsidRDefault="004457E6" w:rsidP="00C552AB">
      <w:pPr>
        <w:rPr>
          <w:rFonts w:ascii="Geez Unicode" w:hAnsi="Geez Unicode"/>
        </w:rPr>
      </w:pPr>
    </w:p>
    <w:p w14:paraId="0E41A871" w14:textId="32DA4FCB" w:rsidR="00C552AB" w:rsidRPr="009C4EFC" w:rsidRDefault="00C552AB" w:rsidP="00C552AB">
      <w:pPr>
        <w:rPr>
          <w:rFonts w:ascii="Geez Unicode" w:hAnsi="Geez Unicode"/>
          <w:bCs/>
          <w:i/>
        </w:rPr>
      </w:pPr>
      <w:r w:rsidRPr="009C4EFC">
        <w:rPr>
          <w:rFonts w:ascii="Geez Unicode" w:hAnsi="Geez Unicode"/>
          <w:lang w:val="am"/>
        </w:rPr>
        <w:t xml:space="preserve">የአነስተኛ ንግድ ተጣጣፊ ገንዘብ ፈንድ ነው </w:t>
      </w:r>
      <w:r w:rsidRPr="009C4EFC">
        <w:rPr>
          <w:rFonts w:ascii="Geez Unicode" w:hAnsi="Geez Unicode"/>
          <w:b/>
          <w:bCs/>
          <w:color w:val="2F757E"/>
          <w:lang w:val="am"/>
        </w:rPr>
        <w:t>ለ Washington አነስተኛ ንግዶች እና ለትርፍ ያልተቋቋሙ ቀላል ፣ ዝቅተኛ ወለድ እና ተለዋዋጭ ብድር።</w:t>
      </w:r>
      <w:r w:rsidRPr="009C4EFC">
        <w:rPr>
          <w:rFonts w:ascii="Geez Unicode" w:hAnsi="Geez Unicode"/>
          <w:b/>
          <w:bCs/>
          <w:i/>
          <w:iCs/>
          <w:color w:val="2F757E"/>
          <w:lang w:val="am"/>
        </w:rPr>
        <w:t xml:space="preserve"> </w:t>
      </w:r>
      <w:r w:rsidRPr="009C4EFC">
        <w:rPr>
          <w:rFonts w:ascii="Geez Unicode" w:hAnsi="Geez Unicode"/>
          <w:lang w:val="am"/>
        </w:rPr>
        <w:t xml:space="preserve">በ </w:t>
      </w:r>
      <w:r w:rsidRPr="009C4EFC">
        <w:rPr>
          <w:rFonts w:ascii="Geez Unicode" w:hAnsi="Geez Unicode"/>
          <w:highlight w:val="yellow"/>
          <w:lang w:val="am"/>
        </w:rPr>
        <w:t>[</w:t>
      </w:r>
      <w:r w:rsidR="009C4EFC" w:rsidRPr="009C4EFC">
        <w:rPr>
          <w:rFonts w:ascii="Geez Unicode" w:hAnsi="Geez Unicode"/>
          <w:bCs/>
          <w:iCs/>
          <w:highlight w:val="yellow"/>
        </w:rPr>
        <w:t>[CDFI NAME</w:t>
      </w:r>
      <w:r w:rsidR="009C4EFC" w:rsidRPr="009C4EFC">
        <w:rPr>
          <w:rFonts w:ascii="Geez Unicode" w:hAnsi="Geez Unicode"/>
          <w:bCs/>
          <w:iCs/>
        </w:rPr>
        <w:t>]</w:t>
      </w:r>
      <w:r w:rsidRPr="009C4EFC">
        <w:rPr>
          <w:rFonts w:ascii="Geez Unicode" w:hAnsi="Geez Unicode"/>
          <w:lang w:val="am"/>
        </w:rPr>
        <w:t>ለዚህ አዲስ የብድር መርሃግብር የታመነ የብድር አጋር በመሆናችን ኩራት ይሰማናል ፡፡</w:t>
      </w:r>
    </w:p>
    <w:p w14:paraId="5EF5BE29" w14:textId="77777777" w:rsidR="00C552AB" w:rsidRPr="009C4EFC" w:rsidRDefault="00C552AB" w:rsidP="00C552AB">
      <w:pPr>
        <w:rPr>
          <w:rFonts w:ascii="Geez Unicode" w:hAnsi="Geez Unicode"/>
        </w:rPr>
      </w:pPr>
    </w:p>
    <w:p w14:paraId="7BBD8206" w14:textId="761E75F4" w:rsidR="004457E6" w:rsidRPr="009C4EFC" w:rsidRDefault="004457E6" w:rsidP="004457E6">
      <w:pPr>
        <w:rPr>
          <w:rFonts w:ascii="Geez Unicode" w:hAnsi="Geez Unicode"/>
        </w:rPr>
      </w:pPr>
      <w:r w:rsidRPr="009C4EFC">
        <w:rPr>
          <w:rFonts w:ascii="Geez Unicode" w:hAnsi="Geez Unicode"/>
          <w:lang w:val="am"/>
        </w:rPr>
        <w:t xml:space="preserve">ወረርሽኙ በሁሉም ማህበረሰቦቻችን ላይ ተጽዕኖ አሳድሯል፣ ግን በ Washington አነስተኛ ንግዶች እና ለትርፍ ያልተቋቋሙ ድርጅቶች ላይ ከባድ ነበር። </w:t>
      </w:r>
      <w:r w:rsidRPr="009C4EFC">
        <w:rPr>
          <w:rFonts w:ascii="Geez Unicode" w:hAnsi="Geez Unicode"/>
          <w:b/>
          <w:bCs/>
          <w:color w:val="2F757E"/>
          <w:lang w:val="am"/>
        </w:rPr>
        <w:t>በ</w:t>
      </w:r>
      <w:r w:rsidRPr="009C4EFC">
        <w:rPr>
          <w:rFonts w:ascii="Geez Unicode" w:hAnsi="Geez Unicode"/>
          <w:color w:val="2F757E"/>
          <w:lang w:val="am"/>
        </w:rPr>
        <w:t xml:space="preserve"> </w:t>
      </w:r>
      <w:r w:rsidRPr="009C4EFC">
        <w:rPr>
          <w:rFonts w:ascii="Geez Unicode" w:hAnsi="Geez Unicode"/>
          <w:b/>
          <w:bCs/>
          <w:color w:val="2F757E"/>
          <w:lang w:val="am"/>
        </w:rPr>
        <w:t xml:space="preserve">Washington State Department of Commerce (ዋሽንግተን ስቴት የንግድ መምሪያ) የተደገፈ፣ </w:t>
      </w:r>
      <w:r w:rsidRPr="009C4EFC">
        <w:rPr>
          <w:rFonts w:ascii="Geez Unicode" w:hAnsi="Geez Unicode"/>
          <w:lang w:val="am"/>
        </w:rPr>
        <w:t>የአነስተኛ ንግድ ተጣጣፊ ፈንድ አነስተኛ የንግድ ሥራ ባለቤቶች እና ለትርፍ ያልተቋቋሙ ገንዘቦች በተወዳዳሪ ወለድ ገንዘብ እንዲያገኙ ለመርዳት የተቀየሰ በመሆኑ ከመቼውም ጊዜ በበለጠ ተመልሰው መመለስ ይችላሉ ፡፡</w:t>
      </w:r>
    </w:p>
    <w:p w14:paraId="56DE8725" w14:textId="77777777" w:rsidR="00C552AB" w:rsidRPr="009C4EFC" w:rsidRDefault="00C552AB" w:rsidP="00C552AB">
      <w:pPr>
        <w:rPr>
          <w:rFonts w:ascii="Geez Unicode" w:hAnsi="Geez Unicode"/>
          <w:sz w:val="20"/>
          <w:szCs w:val="20"/>
        </w:rPr>
      </w:pPr>
    </w:p>
    <w:p w14:paraId="31F36C03" w14:textId="77777777" w:rsidR="00C552AB" w:rsidRPr="009C4EFC" w:rsidRDefault="00C552AB" w:rsidP="00224E0D">
      <w:pPr>
        <w:pStyle w:val="Heading1"/>
        <w:rPr>
          <w:rFonts w:ascii="Geez Unicode" w:hAnsi="Geez Unicode"/>
        </w:rPr>
      </w:pPr>
      <w:r w:rsidRPr="009C4EFC">
        <w:rPr>
          <w:rFonts w:ascii="Geez Unicode" w:hAnsi="Geez Unicode"/>
          <w:lang w:val="am"/>
        </w:rPr>
        <w:t>በእውነቱ አነስተኛ የንግድ ሥራ ተስማሚ ብድር</w:t>
      </w:r>
    </w:p>
    <w:p w14:paraId="62838A33" w14:textId="77777777" w:rsidR="00C552AB" w:rsidRPr="009C4EFC" w:rsidRDefault="00C552AB" w:rsidP="00C552AB">
      <w:pPr>
        <w:rPr>
          <w:rFonts w:ascii="Geez Unicode" w:hAnsi="Geez Unicode"/>
          <w:sz w:val="20"/>
          <w:szCs w:val="20"/>
        </w:rPr>
      </w:pPr>
    </w:p>
    <w:p w14:paraId="6D71CDE1" w14:textId="73CB7D4C" w:rsidR="00C552AB" w:rsidRPr="009C4EFC" w:rsidRDefault="00794DC8" w:rsidP="00C552AB">
      <w:pPr>
        <w:rPr>
          <w:rFonts w:ascii="Geez Unicode" w:hAnsi="Geez Unicode"/>
        </w:rPr>
      </w:pPr>
      <w:r w:rsidRPr="009C4EFC">
        <w:rPr>
          <w:rFonts w:ascii="Geez Unicode" w:hAnsi="Geez Unicode"/>
          <w:lang w:val="am"/>
        </w:rPr>
        <w:t>በአነስተኛ ቢዝነስ ተጣጣፊ ገንዘብ ፈንድ ዝቅተኛ የዋጋ ተመን ፣ ረዘም ያለ የመመለሻ የጊዜ ገደቦችን እና በ Washington ትናንሽ ንግዶች እና ለትርፍ ያልተቋቋሙ ድርጅቶች የበለፀጉ እንዲሆኑ በመርዳት በአስርተ ዓመታት ልምድ ያካበቱ ማህበረሰብን መሠረት ያደረጉ አበዳሪዎች ያጋጥሙዎታል ፡፡</w:t>
      </w:r>
    </w:p>
    <w:p w14:paraId="41F42BD8" w14:textId="77777777" w:rsidR="00C552AB" w:rsidRPr="009C4EFC" w:rsidRDefault="00C552AB" w:rsidP="00C552AB">
      <w:pPr>
        <w:rPr>
          <w:rFonts w:ascii="Geez Unicode" w:hAnsi="Geez Unicode"/>
          <w:sz w:val="20"/>
          <w:szCs w:val="20"/>
        </w:rPr>
      </w:pPr>
    </w:p>
    <w:p w14:paraId="4F42E817" w14:textId="3700DD10" w:rsidR="00C552AB" w:rsidRPr="009C4EFC" w:rsidRDefault="004457E6" w:rsidP="00224E0D">
      <w:pPr>
        <w:pStyle w:val="Heading2"/>
        <w:rPr>
          <w:rFonts w:ascii="Geez Unicode" w:hAnsi="Geez Unicode"/>
        </w:rPr>
      </w:pPr>
      <w:r w:rsidRPr="009C4EFC">
        <w:rPr>
          <w:rFonts w:ascii="Geez Unicode" w:hAnsi="Geez Unicode"/>
          <w:lang w:val="am"/>
        </w:rPr>
        <w:t>ማመልከት ቀላል ነው።</w:t>
      </w:r>
    </w:p>
    <w:p w14:paraId="54CEA667" w14:textId="77777777" w:rsidR="00C552AB" w:rsidRPr="009C4EFC" w:rsidRDefault="00C552AB" w:rsidP="00C552AB">
      <w:pPr>
        <w:pStyle w:val="ListParagraph"/>
        <w:numPr>
          <w:ilvl w:val="0"/>
          <w:numId w:val="1"/>
        </w:numPr>
        <w:ind w:left="1080"/>
        <w:rPr>
          <w:rFonts w:ascii="Geez Unicode" w:hAnsi="Geez Unicode"/>
        </w:rPr>
      </w:pPr>
      <w:r w:rsidRPr="009C4EFC">
        <w:rPr>
          <w:rFonts w:ascii="Geez Unicode" w:hAnsi="Geez Unicode"/>
          <w:lang w:val="am"/>
        </w:rPr>
        <w:t>ከ 50 ያነሱ ሠራተኞች</w:t>
      </w:r>
    </w:p>
    <w:p w14:paraId="16D2946A" w14:textId="77777777" w:rsidR="00C552AB" w:rsidRPr="009C4EFC" w:rsidRDefault="00C552AB" w:rsidP="00C552AB">
      <w:pPr>
        <w:pStyle w:val="ListParagraph"/>
        <w:numPr>
          <w:ilvl w:val="0"/>
          <w:numId w:val="1"/>
        </w:numPr>
        <w:ind w:left="1080"/>
        <w:rPr>
          <w:rFonts w:ascii="Geez Unicode" w:hAnsi="Geez Unicode"/>
        </w:rPr>
      </w:pPr>
      <w:r w:rsidRPr="009C4EFC">
        <w:rPr>
          <w:rFonts w:ascii="Geez Unicode" w:hAnsi="Geez Unicode"/>
          <w:lang w:val="am"/>
        </w:rPr>
        <w:t>ከ $3 ሚሊዮን በታች የሆኑ ዓመታዊ ገቢዎች</w:t>
      </w:r>
    </w:p>
    <w:p w14:paraId="00A351DA" w14:textId="6F6F319D" w:rsidR="00C552AB" w:rsidRPr="009C4EFC" w:rsidRDefault="00C552AB" w:rsidP="00683FF3">
      <w:pPr>
        <w:pStyle w:val="ListParagraph"/>
        <w:numPr>
          <w:ilvl w:val="0"/>
          <w:numId w:val="1"/>
        </w:numPr>
        <w:ind w:left="1080"/>
        <w:rPr>
          <w:rFonts w:ascii="Geez Unicode" w:hAnsi="Geez Unicode"/>
        </w:rPr>
      </w:pPr>
      <w:r w:rsidRPr="009C4EFC">
        <w:rPr>
          <w:rFonts w:ascii="Geez Unicode" w:hAnsi="Geez Unicode"/>
          <w:lang w:val="am"/>
        </w:rPr>
        <w:t>በ COVID-19 ምክንያት ቀጥተኛ የኢኮኖሚ ችግር አጋጥሞታል</w:t>
      </w:r>
    </w:p>
    <w:p w14:paraId="1487D830" w14:textId="77777777" w:rsidR="00C552AB" w:rsidRPr="009C4EFC" w:rsidRDefault="00C552AB" w:rsidP="00C552AB">
      <w:pPr>
        <w:ind w:left="360"/>
        <w:rPr>
          <w:rFonts w:ascii="Geez Unicode" w:hAnsi="Geez Unicode"/>
          <w:sz w:val="20"/>
          <w:szCs w:val="20"/>
        </w:rPr>
      </w:pPr>
    </w:p>
    <w:p w14:paraId="3A7D6190" w14:textId="2484F54D" w:rsidR="00C552AB" w:rsidRPr="009C4EFC" w:rsidRDefault="004457E6" w:rsidP="00224E0D">
      <w:pPr>
        <w:pStyle w:val="Heading2"/>
        <w:rPr>
          <w:rFonts w:ascii="Geez Unicode" w:hAnsi="Geez Unicode"/>
        </w:rPr>
      </w:pPr>
      <w:r w:rsidRPr="009C4EFC">
        <w:rPr>
          <w:rFonts w:ascii="Geez Unicode" w:hAnsi="Geez Unicode"/>
          <w:lang w:val="am"/>
        </w:rPr>
        <w:t>ዝቅተኛ የወለድ መጠኖች።</w:t>
      </w:r>
    </w:p>
    <w:p w14:paraId="77149229" w14:textId="77777777" w:rsidR="00C552AB" w:rsidRPr="009C4EFC" w:rsidRDefault="00C552AB" w:rsidP="00C552AB">
      <w:pPr>
        <w:pStyle w:val="ListParagraph"/>
        <w:numPr>
          <w:ilvl w:val="0"/>
          <w:numId w:val="2"/>
        </w:numPr>
        <w:ind w:left="1080"/>
        <w:rPr>
          <w:rFonts w:ascii="Geez Unicode" w:hAnsi="Geez Unicode"/>
        </w:rPr>
      </w:pPr>
      <w:r w:rsidRPr="009C4EFC">
        <w:rPr>
          <w:rFonts w:ascii="Geez Unicode" w:hAnsi="Geez Unicode"/>
          <w:lang w:val="am"/>
        </w:rPr>
        <w:t>እስከ $150,000 ይበደሩ</w:t>
      </w:r>
    </w:p>
    <w:p w14:paraId="71681A9C" w14:textId="3851ADD2" w:rsidR="00C552AB" w:rsidRPr="009C4EFC" w:rsidRDefault="00C552AB" w:rsidP="00C552AB">
      <w:pPr>
        <w:pStyle w:val="ListParagraph"/>
        <w:numPr>
          <w:ilvl w:val="0"/>
          <w:numId w:val="2"/>
        </w:numPr>
        <w:ind w:left="1080"/>
        <w:rPr>
          <w:rFonts w:ascii="Geez Unicode" w:hAnsi="Geez Unicode"/>
        </w:rPr>
      </w:pPr>
      <w:r w:rsidRPr="009C4EFC">
        <w:rPr>
          <w:rFonts w:ascii="Geez Unicode" w:hAnsi="Geez Unicode"/>
          <w:lang w:val="am"/>
        </w:rPr>
        <w:t>ለመጀመሪያው ዓመት ክፍያዎች ብቻ ክፍያ እና ወለድ የለዉም</w:t>
      </w:r>
    </w:p>
    <w:p w14:paraId="308632B2" w14:textId="72484F4B" w:rsidR="00472D98" w:rsidRPr="009C4EFC" w:rsidRDefault="00472D98" w:rsidP="00C552AB">
      <w:pPr>
        <w:pStyle w:val="ListParagraph"/>
        <w:numPr>
          <w:ilvl w:val="0"/>
          <w:numId w:val="2"/>
        </w:numPr>
        <w:ind w:left="1080"/>
        <w:rPr>
          <w:rFonts w:ascii="Geez Unicode" w:hAnsi="Geez Unicode"/>
        </w:rPr>
      </w:pPr>
      <w:r w:rsidRPr="009C4EFC">
        <w:rPr>
          <w:rFonts w:ascii="Geez Unicode" w:hAnsi="Geez Unicode"/>
          <w:lang w:val="am"/>
        </w:rPr>
        <w:t>3% - 4% የወለድ መጠኖች</w:t>
      </w:r>
    </w:p>
    <w:p w14:paraId="357E6E84" w14:textId="28DDEACF" w:rsidR="00472D98" w:rsidRPr="009C4EFC" w:rsidRDefault="00C552AB" w:rsidP="00472D98">
      <w:pPr>
        <w:pStyle w:val="ListParagraph"/>
        <w:numPr>
          <w:ilvl w:val="0"/>
          <w:numId w:val="2"/>
        </w:numPr>
        <w:ind w:left="1080"/>
        <w:rPr>
          <w:rFonts w:ascii="Geez Unicode" w:hAnsi="Geez Unicode"/>
        </w:rPr>
      </w:pPr>
      <w:r w:rsidRPr="009C4EFC">
        <w:rPr>
          <w:rFonts w:ascii="Geez Unicode" w:hAnsi="Geez Unicode"/>
          <w:lang w:val="am"/>
        </w:rPr>
        <w:t xml:space="preserve">የ 60 ወር የብድር ውሎች </w:t>
      </w:r>
    </w:p>
    <w:p w14:paraId="25078193" w14:textId="77777777" w:rsidR="00C552AB" w:rsidRPr="009C4EFC" w:rsidRDefault="00C552AB" w:rsidP="00EA4F9E">
      <w:pPr>
        <w:rPr>
          <w:rFonts w:ascii="Geez Unicode" w:hAnsi="Geez Unicode"/>
          <w:b/>
          <w:bCs/>
          <w:sz w:val="20"/>
          <w:szCs w:val="20"/>
        </w:rPr>
      </w:pPr>
    </w:p>
    <w:p w14:paraId="2C02B8C6" w14:textId="2D9FF78F" w:rsidR="00C552AB" w:rsidRPr="009C4EFC" w:rsidRDefault="00224E0D" w:rsidP="00224E0D">
      <w:pPr>
        <w:pStyle w:val="Heading2"/>
        <w:rPr>
          <w:rFonts w:ascii="Geez Unicode" w:hAnsi="Geez Unicode"/>
        </w:rPr>
      </w:pPr>
      <w:r w:rsidRPr="009C4EFC">
        <w:rPr>
          <w:rFonts w:ascii="Geez Unicode" w:hAnsi="Geez Unicode"/>
          <w:lang w:val="am"/>
        </w:rPr>
        <w:t>የብድር አጠቃቀም ተለዋዋጭ ነው።</w:t>
      </w:r>
    </w:p>
    <w:p w14:paraId="00CA9501" w14:textId="77777777" w:rsidR="004457E6" w:rsidRPr="009C4EFC" w:rsidRDefault="004457E6" w:rsidP="004457E6">
      <w:pPr>
        <w:pStyle w:val="ListParagraph"/>
        <w:numPr>
          <w:ilvl w:val="0"/>
          <w:numId w:val="2"/>
        </w:numPr>
        <w:ind w:left="1080"/>
        <w:rPr>
          <w:rFonts w:ascii="Geez Unicode" w:hAnsi="Geez Unicode"/>
        </w:rPr>
      </w:pPr>
      <w:r w:rsidRPr="009C4EFC">
        <w:rPr>
          <w:rFonts w:ascii="Geez Unicode" w:hAnsi="Geez Unicode"/>
          <w:lang w:val="am"/>
        </w:rPr>
        <w:t>ደመወዝ</w:t>
      </w:r>
    </w:p>
    <w:p w14:paraId="76C2E4E2" w14:textId="77777777" w:rsidR="004457E6" w:rsidRPr="009C4EFC" w:rsidRDefault="004457E6" w:rsidP="004457E6">
      <w:pPr>
        <w:pStyle w:val="ListParagraph"/>
        <w:numPr>
          <w:ilvl w:val="0"/>
          <w:numId w:val="2"/>
        </w:numPr>
        <w:ind w:left="1080"/>
        <w:rPr>
          <w:rFonts w:ascii="Geez Unicode" w:hAnsi="Geez Unicode"/>
        </w:rPr>
      </w:pPr>
      <w:r w:rsidRPr="009C4EFC">
        <w:rPr>
          <w:rFonts w:ascii="Geez Unicode" w:hAnsi="Geez Unicode"/>
          <w:lang w:val="am"/>
        </w:rPr>
        <w:t>መገልገያዎች እና ኪራይ</w:t>
      </w:r>
    </w:p>
    <w:p w14:paraId="2DD3A1AC" w14:textId="77777777" w:rsidR="004457E6" w:rsidRPr="009C4EFC" w:rsidRDefault="004457E6" w:rsidP="004457E6">
      <w:pPr>
        <w:pStyle w:val="ListParagraph"/>
        <w:numPr>
          <w:ilvl w:val="0"/>
          <w:numId w:val="2"/>
        </w:numPr>
        <w:ind w:left="1080"/>
        <w:rPr>
          <w:rFonts w:ascii="Geez Unicode" w:hAnsi="Geez Unicode"/>
        </w:rPr>
      </w:pPr>
      <w:r w:rsidRPr="009C4EFC">
        <w:rPr>
          <w:rFonts w:ascii="Geez Unicode" w:hAnsi="Geez Unicode"/>
          <w:lang w:val="am"/>
        </w:rPr>
        <w:t>ግብይት እና ማስታወቂያ</w:t>
      </w:r>
    </w:p>
    <w:p w14:paraId="2AEE1455" w14:textId="77777777" w:rsidR="004457E6" w:rsidRPr="009C4EFC" w:rsidRDefault="004457E6" w:rsidP="004457E6">
      <w:pPr>
        <w:pStyle w:val="ListParagraph"/>
        <w:numPr>
          <w:ilvl w:val="0"/>
          <w:numId w:val="2"/>
        </w:numPr>
        <w:ind w:left="1080"/>
        <w:rPr>
          <w:rFonts w:ascii="Geez Unicode" w:hAnsi="Geez Unicode"/>
        </w:rPr>
      </w:pPr>
      <w:r w:rsidRPr="009C4EFC">
        <w:rPr>
          <w:rFonts w:ascii="Geez Unicode" w:hAnsi="Geez Unicode"/>
          <w:lang w:val="am"/>
        </w:rPr>
        <w:t>በህንፃ ማሻሻያዎች ወይም ጥገናዎች</w:t>
      </w:r>
    </w:p>
    <w:p w14:paraId="0A8EDA59" w14:textId="77777777" w:rsidR="004457E6" w:rsidRPr="009C4EFC" w:rsidRDefault="004457E6" w:rsidP="004457E6">
      <w:pPr>
        <w:pStyle w:val="ListParagraph"/>
        <w:numPr>
          <w:ilvl w:val="0"/>
          <w:numId w:val="2"/>
        </w:numPr>
        <w:ind w:left="1080"/>
        <w:rPr>
          <w:rFonts w:ascii="Geez Unicode" w:hAnsi="Geez Unicode"/>
        </w:rPr>
      </w:pPr>
      <w:r w:rsidRPr="009C4EFC">
        <w:rPr>
          <w:rFonts w:ascii="Geez Unicode" w:hAnsi="Geez Unicode"/>
          <w:lang w:val="am"/>
        </w:rPr>
        <w:t>ሌሎች የንግድ ወጪዎች</w:t>
      </w:r>
    </w:p>
    <w:p w14:paraId="37BC6167" w14:textId="558F95BF" w:rsidR="00C552AB" w:rsidRPr="009C4EFC" w:rsidRDefault="00C552AB" w:rsidP="00C552AB">
      <w:pPr>
        <w:rPr>
          <w:rFonts w:ascii="Geez Unicode" w:hAnsi="Geez Unicode"/>
          <w:b/>
          <w:bCs/>
          <w:sz w:val="20"/>
          <w:szCs w:val="20"/>
        </w:rPr>
      </w:pPr>
    </w:p>
    <w:p w14:paraId="0070A46C" w14:textId="79310CB5" w:rsidR="00C552AB" w:rsidRPr="009C4EFC" w:rsidRDefault="00C552AB" w:rsidP="00224E0D">
      <w:pPr>
        <w:pStyle w:val="Heading1"/>
        <w:rPr>
          <w:rFonts w:ascii="Geez Unicode" w:hAnsi="Geez Unicode"/>
        </w:rPr>
      </w:pPr>
      <w:r w:rsidRPr="009C4EFC">
        <w:rPr>
          <w:rFonts w:ascii="Geez Unicode" w:hAnsi="Geez Unicode"/>
          <w:lang w:val="am"/>
        </w:rPr>
        <w:t>ይህ ሊረዳዎ የሚችል ነገር ይመስላል?</w:t>
      </w:r>
    </w:p>
    <w:p w14:paraId="69C17AE8" w14:textId="3E94F990" w:rsidR="00C552AB" w:rsidRPr="009C4EFC" w:rsidRDefault="00C552AB" w:rsidP="00C552AB">
      <w:pPr>
        <w:rPr>
          <w:rFonts w:ascii="Geez Unicode" w:hAnsi="Geez Unicode"/>
          <w:b/>
          <w:bCs/>
          <w:sz w:val="20"/>
          <w:szCs w:val="20"/>
        </w:rPr>
      </w:pPr>
    </w:p>
    <w:p w14:paraId="07B9C77E" w14:textId="077916ED" w:rsidR="00D2021E" w:rsidRPr="009C4EFC" w:rsidRDefault="00C552AB" w:rsidP="00C552AB">
      <w:pPr>
        <w:rPr>
          <w:rFonts w:ascii="Geez Unicode" w:hAnsi="Geez Unicode"/>
        </w:rPr>
      </w:pPr>
      <w:r w:rsidRPr="009C4EFC">
        <w:rPr>
          <w:rFonts w:ascii="Geez Unicode" w:hAnsi="Geez Unicode"/>
          <w:lang w:val="am"/>
        </w:rPr>
        <w:t>ለመገናኘት በ [</w:t>
      </w:r>
      <w:r w:rsidR="009C4EFC" w:rsidRPr="009C4EFC">
        <w:rPr>
          <w:rFonts w:ascii="Geez Unicode" w:hAnsi="Geez Unicode"/>
          <w:highlight w:val="yellow"/>
        </w:rPr>
        <w:t>NAME</w:t>
      </w:r>
      <w:r w:rsidRPr="009C4EFC">
        <w:rPr>
          <w:rFonts w:ascii="Geez Unicode" w:hAnsi="Geez Unicode"/>
          <w:lang w:val="am"/>
        </w:rPr>
        <w:t>] በ [</w:t>
      </w:r>
      <w:r w:rsidR="009C4EFC" w:rsidRPr="009C4EFC">
        <w:rPr>
          <w:rFonts w:ascii="Geez Unicode" w:hAnsi="Geez Unicode"/>
          <w:highlight w:val="yellow"/>
        </w:rPr>
        <w:t>email</w:t>
      </w:r>
      <w:r w:rsidRPr="009C4EFC">
        <w:rPr>
          <w:rFonts w:ascii="Geez Unicode" w:hAnsi="Geez Unicode"/>
          <w:highlight w:val="yellow"/>
          <w:lang w:val="am"/>
        </w:rPr>
        <w:t>]</w:t>
      </w:r>
      <w:r w:rsidRPr="009C4EFC">
        <w:rPr>
          <w:rFonts w:ascii="Geez Unicode" w:hAnsi="Geez Unicode"/>
          <w:lang w:val="am"/>
        </w:rPr>
        <w:t xml:space="preserve"> ወይም ይደዉሉ </w:t>
      </w:r>
      <w:r w:rsidRPr="009C4EFC">
        <w:rPr>
          <w:rFonts w:ascii="Geez Unicode" w:hAnsi="Geez Unicode"/>
          <w:highlight w:val="yellow"/>
          <w:lang w:val="am"/>
        </w:rPr>
        <w:t>[</w:t>
      </w:r>
      <w:r w:rsidR="009C4EFC" w:rsidRPr="009C4EFC">
        <w:rPr>
          <w:rFonts w:ascii="Geez Unicode" w:hAnsi="Geez Unicode"/>
          <w:highlight w:val="yellow"/>
        </w:rPr>
        <w:t>phone</w:t>
      </w:r>
      <w:r w:rsidRPr="009C4EFC">
        <w:rPr>
          <w:rFonts w:ascii="Geez Unicode" w:hAnsi="Geez Unicode"/>
          <w:lang w:val="am"/>
        </w:rPr>
        <w:t>] ዛሬ ምክክር ለማድረግ ቀጠሮ ለመያዝ ፡፡</w:t>
      </w:r>
    </w:p>
    <w:p w14:paraId="7436D6A3" w14:textId="59B1CF2F" w:rsidR="00C552AB" w:rsidRPr="009C4EFC" w:rsidRDefault="00C552AB" w:rsidP="00C552AB">
      <w:pPr>
        <w:rPr>
          <w:rFonts w:ascii="Geez Unicode" w:hAnsi="Geez Unicode"/>
        </w:rPr>
      </w:pPr>
    </w:p>
    <w:p w14:paraId="15662F72" w14:textId="77777777" w:rsidR="00D2021E" w:rsidRPr="009C4EFC" w:rsidRDefault="00D2021E" w:rsidP="00C552AB">
      <w:pPr>
        <w:rPr>
          <w:rFonts w:ascii="Geez Unicode" w:hAnsi="Geez Unico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3600"/>
        <w:gridCol w:w="4675"/>
      </w:tblGrid>
      <w:tr w:rsidR="0009418A" w:rsidRPr="009C4EFC" w14:paraId="12D075B3" w14:textId="77777777" w:rsidTr="00224E0D">
        <w:tc>
          <w:tcPr>
            <w:tcW w:w="1075" w:type="dxa"/>
            <w:vAlign w:val="center"/>
          </w:tcPr>
          <w:p w14:paraId="44D02C17" w14:textId="6C53DB6D" w:rsidR="00224E0D" w:rsidRPr="009C4EFC" w:rsidRDefault="0009418A" w:rsidP="00224E0D">
            <w:pPr>
              <w:rPr>
                <w:rFonts w:ascii="Geez Unicode" w:hAnsi="Geez Unicode"/>
                <w:sz w:val="20"/>
                <w:szCs w:val="20"/>
              </w:rPr>
            </w:pPr>
            <w:r w:rsidRPr="009C4EFC">
              <w:rPr>
                <w:rFonts w:ascii="Geez Unicode" w:hAnsi="Geez Unicode"/>
                <w:noProof/>
                <w:sz w:val="20"/>
                <w:szCs w:val="20"/>
                <w:lang w:val="am"/>
              </w:rPr>
              <w:drawing>
                <wp:inline distT="0" distB="0" distL="0" distR="0" wp14:anchorId="6815E300" wp14:editId="72F49F25">
                  <wp:extent cx="515566" cy="373846"/>
                  <wp:effectExtent l="0" t="0" r="5715" b="0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995" cy="389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73DC2975" w14:textId="08187454" w:rsidR="00224E0D" w:rsidRPr="009C4EFC" w:rsidRDefault="00224E0D" w:rsidP="00224E0D">
            <w:pPr>
              <w:rPr>
                <w:rFonts w:ascii="Geez Unicode" w:hAnsi="Geez Unicode"/>
                <w:sz w:val="20"/>
                <w:szCs w:val="20"/>
              </w:rPr>
            </w:pPr>
            <w:r w:rsidRPr="009C4EFC">
              <w:rPr>
                <w:rFonts w:ascii="Geez Unicode" w:hAnsi="Geez Unicode"/>
                <w:b/>
                <w:bCs/>
                <w:color w:val="2F757E"/>
                <w:sz w:val="20"/>
                <w:szCs w:val="20"/>
                <w:lang w:val="am"/>
              </w:rPr>
              <w:t xml:space="preserve">SMALLBUSINESSFLEXFUND.ORG    </w:t>
            </w:r>
          </w:p>
        </w:tc>
        <w:tc>
          <w:tcPr>
            <w:tcW w:w="4675" w:type="dxa"/>
          </w:tcPr>
          <w:p w14:paraId="602F54AE" w14:textId="2CDD655F" w:rsidR="00224E0D" w:rsidRPr="009C4EFC" w:rsidRDefault="00224E0D" w:rsidP="00C552AB">
            <w:pPr>
              <w:rPr>
                <w:rFonts w:ascii="Geez Unicode" w:hAnsi="Geez Unicode"/>
                <w:sz w:val="20"/>
                <w:szCs w:val="20"/>
              </w:rPr>
            </w:pPr>
            <w:r w:rsidRPr="009C4EFC">
              <w:rPr>
                <w:rFonts w:ascii="Geez Unicode" w:hAnsi="Geez Unicode"/>
                <w:b/>
                <w:bCs/>
                <w:noProof/>
                <w:color w:val="2F757E"/>
                <w:sz w:val="20"/>
                <w:szCs w:val="20"/>
                <w:lang w:val="am"/>
              </w:rPr>
              <w:drawing>
                <wp:inline distT="0" distB="0" distL="0" distR="0" wp14:anchorId="4486A868" wp14:editId="7CF76EC6">
                  <wp:extent cx="119380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06E9BB" w14:textId="77777777" w:rsidR="00C552AB" w:rsidRPr="009C4EFC" w:rsidRDefault="00C552AB">
      <w:pPr>
        <w:rPr>
          <w:rFonts w:ascii="Geez Unicode" w:hAnsi="Geez Unicode"/>
        </w:rPr>
      </w:pPr>
    </w:p>
    <w:sectPr w:rsidR="00C552AB" w:rsidRPr="009C4EFC" w:rsidSect="00641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ez Unicod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4DFD"/>
    <w:multiLevelType w:val="hybridMultilevel"/>
    <w:tmpl w:val="640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7FB0"/>
    <w:multiLevelType w:val="hybridMultilevel"/>
    <w:tmpl w:val="C8063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9E2613"/>
    <w:multiLevelType w:val="hybridMultilevel"/>
    <w:tmpl w:val="AD9A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AB"/>
    <w:rsid w:val="0009418A"/>
    <w:rsid w:val="00224E0D"/>
    <w:rsid w:val="00442734"/>
    <w:rsid w:val="004457E6"/>
    <w:rsid w:val="00472D98"/>
    <w:rsid w:val="00487209"/>
    <w:rsid w:val="00497B91"/>
    <w:rsid w:val="0064101D"/>
    <w:rsid w:val="00683FF3"/>
    <w:rsid w:val="00794DC8"/>
    <w:rsid w:val="009C4EFC"/>
    <w:rsid w:val="00A83813"/>
    <w:rsid w:val="00C44D2B"/>
    <w:rsid w:val="00C552AB"/>
    <w:rsid w:val="00D2021E"/>
    <w:rsid w:val="00D87784"/>
    <w:rsid w:val="00EA4F9E"/>
    <w:rsid w:val="00F0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40E7"/>
  <w15:chartTrackingRefBased/>
  <w15:docId w15:val="{69322653-8265-A547-AA7D-FFFA0A2B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E0D"/>
  </w:style>
  <w:style w:type="paragraph" w:styleId="Heading1">
    <w:name w:val="heading 1"/>
    <w:basedOn w:val="Normal"/>
    <w:next w:val="Normal"/>
    <w:link w:val="Heading1Char"/>
    <w:uiPriority w:val="9"/>
    <w:qFormat/>
    <w:rsid w:val="00224E0D"/>
    <w:pPr>
      <w:outlineLvl w:val="0"/>
    </w:pPr>
    <w:rPr>
      <w:b/>
      <w:bCs/>
      <w:color w:val="2F757E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E0D"/>
    <w:pPr>
      <w:ind w:left="360"/>
      <w:outlineLvl w:val="1"/>
    </w:pPr>
    <w:rPr>
      <w:b/>
      <w:bCs/>
      <w:color w:val="E375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2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4E0D"/>
    <w:rPr>
      <w:b/>
      <w:bCs/>
      <w:color w:val="2F757E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4E0D"/>
    <w:rPr>
      <w:b/>
      <w:bCs/>
      <w:color w:val="E37530"/>
      <w:szCs w:val="20"/>
    </w:rPr>
  </w:style>
  <w:style w:type="table" w:styleId="TableGrid">
    <w:name w:val="Table Grid"/>
    <w:basedOn w:val="TableNormal"/>
    <w:uiPriority w:val="39"/>
    <w:rsid w:val="00224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6CF4CCB88134D827100DFEF06D740" ma:contentTypeVersion="13" ma:contentTypeDescription="Create a new document." ma:contentTypeScope="" ma:versionID="dc277c821d22bfd2ad2326463e7315b5">
  <xsd:schema xmlns:xsd="http://www.w3.org/2001/XMLSchema" xmlns:xs="http://www.w3.org/2001/XMLSchema" xmlns:p="http://schemas.microsoft.com/office/2006/metadata/properties" xmlns:ns2="2ea613af-dac3-4080-ba13-e8ad8fc9fda6" xmlns:ns3="0f8146f9-a704-45a5-8323-7ff2a696a9a1" targetNamespace="http://schemas.microsoft.com/office/2006/metadata/properties" ma:root="true" ma:fieldsID="c2a50f2c2ef1eefe1b3501e0dd6c60cc" ns2:_="" ns3:_="">
    <xsd:import namespace="2ea613af-dac3-4080-ba13-e8ad8fc9fda6"/>
    <xsd:import namespace="0f8146f9-a704-45a5-8323-7ff2a696a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613af-dac3-4080-ba13-e8ad8fc9f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146f9-a704-45a5-8323-7ff2a696a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4D5D7-95ED-47AD-AB8C-FBB0AE7F1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613af-dac3-4080-ba13-e8ad8fc9fda6"/>
    <ds:schemaRef ds:uri="0f8146f9-a704-45a5-8323-7ff2a696a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1ECB3-1ADD-4304-84BF-F84376C3A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F4D9E-2375-4BD0-97EF-BC7D8E0D9C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Blake-Burke</dc:creator>
  <cp:keywords/>
  <dc:description/>
  <cp:lastModifiedBy>Kaelynn Crume</cp:lastModifiedBy>
  <cp:revision>3</cp:revision>
  <cp:lastPrinted>2021-07-01T07:16:00Z</cp:lastPrinted>
  <dcterms:created xsi:type="dcterms:W3CDTF">2021-12-24T20:35:00Z</dcterms:created>
  <dcterms:modified xsi:type="dcterms:W3CDTF">2021-12-24T20:36:00Z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0x01010031E6CF4CCB88134D827100DFEF06D740</vt:lpwstr>
  </property>
</Properties>
</file>