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6192B" w14:textId="5A286BFA" w:rsidR="009C30D7" w:rsidRPr="009C30D7" w:rsidRDefault="009C30D7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1"/>
          <w:szCs w:val="21"/>
          <w:highlight w:val="yellow"/>
        </w:rPr>
      </w:pPr>
      <w:r w:rsidRPr="009C30D7">
        <w:rPr>
          <w:rFonts w:ascii="Georgia" w:hAnsi="Georgia" w:cs="Arial"/>
          <w:b/>
          <w:bCs/>
          <w:color w:val="333333"/>
          <w:sz w:val="21"/>
          <w:szCs w:val="21"/>
          <w:highlight w:val="yellow"/>
        </w:rPr>
        <w:t>For Immediate Release: [Date]</w:t>
      </w:r>
    </w:p>
    <w:p w14:paraId="5BC32A90" w14:textId="2EFA65F3" w:rsidR="009C30D7" w:rsidRPr="009C30D7" w:rsidRDefault="009C30D7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1"/>
          <w:szCs w:val="21"/>
          <w:highlight w:val="yellow"/>
        </w:rPr>
      </w:pPr>
      <w:r w:rsidRPr="009C30D7">
        <w:rPr>
          <w:rFonts w:ascii="Georgia" w:hAnsi="Georgia" w:cs="Arial"/>
          <w:b/>
          <w:bCs/>
          <w:color w:val="333333"/>
          <w:sz w:val="21"/>
          <w:szCs w:val="21"/>
          <w:highlight w:val="yellow"/>
        </w:rPr>
        <w:t>[Sender contact information]</w:t>
      </w:r>
    </w:p>
    <w:p w14:paraId="5725DBF0" w14:textId="77777777" w:rsidR="009C30D7" w:rsidRDefault="009C30D7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</w:pPr>
    </w:p>
    <w:p w14:paraId="04E84FA4" w14:textId="018800DF" w:rsidR="0055243E" w:rsidRDefault="009C30D7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8"/>
          <w:szCs w:val="28"/>
        </w:rPr>
      </w:pPr>
      <w:r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  <w:t>[</w:t>
      </w:r>
      <w:r w:rsidR="0055243E" w:rsidRPr="009C30D7"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  <w:t xml:space="preserve">CDFI </w:t>
      </w:r>
      <w:proofErr w:type="gramStart"/>
      <w:r w:rsidR="0055243E" w:rsidRPr="009C30D7"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  <w:t>Logo</w:t>
      </w:r>
      <w:r>
        <w:rPr>
          <w:rFonts w:ascii="Georgia" w:hAnsi="Georgia" w:cs="Arial"/>
          <w:b/>
          <w:bCs/>
          <w:color w:val="333333"/>
          <w:sz w:val="28"/>
          <w:szCs w:val="28"/>
        </w:rPr>
        <w:t>]</w:t>
      </w:r>
      <w:r w:rsidR="0055243E">
        <w:rPr>
          <w:rFonts w:ascii="Georgia" w:hAnsi="Georgia" w:cs="Arial"/>
          <w:b/>
          <w:bCs/>
          <w:color w:val="333333"/>
          <w:sz w:val="28"/>
          <w:szCs w:val="28"/>
        </w:rPr>
        <w:t xml:space="preserve">   </w:t>
      </w:r>
      <w:proofErr w:type="gramEnd"/>
      <w:r w:rsidR="0055243E">
        <w:rPr>
          <w:rFonts w:ascii="Georgia" w:hAnsi="Georgia" w:cs="Arial"/>
          <w:b/>
          <w:bCs/>
          <w:color w:val="333333"/>
          <w:sz w:val="28"/>
          <w:szCs w:val="28"/>
        </w:rPr>
        <w:t xml:space="preserve">                                                                  </w:t>
      </w:r>
      <w:r w:rsidR="0055243E">
        <w:rPr>
          <w:rFonts w:ascii="Georgia" w:hAnsi="Georgia" w:cs="Arial"/>
          <w:b/>
          <w:bCs/>
          <w:noProof/>
          <w:color w:val="333333"/>
          <w:sz w:val="28"/>
          <w:szCs w:val="28"/>
        </w:rPr>
        <w:drawing>
          <wp:inline distT="0" distB="0" distL="0" distR="0" wp14:anchorId="4CADB572" wp14:editId="66222502">
            <wp:extent cx="1524481" cy="407017"/>
            <wp:effectExtent l="0" t="0" r="0" b="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317" cy="43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243E">
        <w:rPr>
          <w:rFonts w:ascii="Georgia" w:hAnsi="Georgia" w:cs="Arial"/>
          <w:b/>
          <w:bCs/>
          <w:color w:val="333333"/>
          <w:sz w:val="28"/>
          <w:szCs w:val="28"/>
        </w:rPr>
        <w:t xml:space="preserve">                            </w:t>
      </w:r>
    </w:p>
    <w:p w14:paraId="4C922BA1" w14:textId="77777777" w:rsidR="0055243E" w:rsidRDefault="0055243E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8"/>
          <w:szCs w:val="28"/>
        </w:rPr>
      </w:pPr>
    </w:p>
    <w:p w14:paraId="5D970977" w14:textId="53B73CC8" w:rsidR="00771451" w:rsidRDefault="001F433B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8"/>
          <w:szCs w:val="28"/>
        </w:rPr>
      </w:pPr>
      <w:r>
        <w:rPr>
          <w:rFonts w:ascii="Georgia" w:hAnsi="Georgia" w:cs="Arial"/>
          <w:b/>
          <w:bCs/>
          <w:color w:val="333333"/>
          <w:sz w:val="28"/>
          <w:szCs w:val="28"/>
        </w:rPr>
        <w:t>[</w:t>
      </w:r>
      <w:r w:rsidRPr="00521EF0"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  <w:t>CDFI Name]</w:t>
      </w:r>
      <w:r>
        <w:rPr>
          <w:rFonts w:ascii="Georgia" w:hAnsi="Georgia" w:cs="Arial"/>
          <w:b/>
          <w:bCs/>
          <w:color w:val="333333"/>
          <w:sz w:val="28"/>
          <w:szCs w:val="28"/>
        </w:rPr>
        <w:t xml:space="preserve"> Announces Participation in New Loan </w:t>
      </w:r>
      <w:r w:rsidR="00104082">
        <w:rPr>
          <w:rFonts w:ascii="Georgia" w:hAnsi="Georgia" w:cs="Arial"/>
          <w:b/>
          <w:bCs/>
          <w:color w:val="333333"/>
          <w:sz w:val="28"/>
          <w:szCs w:val="28"/>
        </w:rPr>
        <w:t xml:space="preserve">Program </w:t>
      </w:r>
      <w:r>
        <w:rPr>
          <w:rFonts w:ascii="Georgia" w:hAnsi="Georgia" w:cs="Arial"/>
          <w:b/>
          <w:bCs/>
          <w:color w:val="333333"/>
          <w:sz w:val="28"/>
          <w:szCs w:val="28"/>
        </w:rPr>
        <w:t xml:space="preserve">to Provide 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>Small Businesses and Non</w:t>
      </w:r>
      <w:r w:rsidR="00FC26A4">
        <w:rPr>
          <w:rFonts w:ascii="Georgia" w:hAnsi="Georgia" w:cs="Arial"/>
          <w:b/>
          <w:bCs/>
          <w:color w:val="333333"/>
          <w:sz w:val="28"/>
          <w:szCs w:val="28"/>
        </w:rPr>
        <w:t>p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 xml:space="preserve">rofits </w:t>
      </w:r>
      <w:r>
        <w:rPr>
          <w:rFonts w:ascii="Georgia" w:hAnsi="Georgia" w:cs="Arial"/>
          <w:b/>
          <w:bCs/>
          <w:color w:val="333333"/>
          <w:sz w:val="28"/>
          <w:szCs w:val="28"/>
        </w:rPr>
        <w:t xml:space="preserve">in </w:t>
      </w:r>
      <w:r w:rsidRPr="00521EF0">
        <w:rPr>
          <w:rFonts w:ascii="Georgia" w:hAnsi="Georgia" w:cs="Arial"/>
          <w:b/>
          <w:bCs/>
          <w:color w:val="333333"/>
          <w:sz w:val="28"/>
          <w:szCs w:val="28"/>
          <w:highlight w:val="yellow"/>
        </w:rPr>
        <w:t>[Region]</w:t>
      </w:r>
      <w:r>
        <w:rPr>
          <w:rFonts w:ascii="Georgia" w:hAnsi="Georgia" w:cs="Arial"/>
          <w:b/>
          <w:bCs/>
          <w:color w:val="333333"/>
          <w:sz w:val="28"/>
          <w:szCs w:val="28"/>
        </w:rPr>
        <w:t xml:space="preserve"> 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 xml:space="preserve">with </w:t>
      </w:r>
      <w:r w:rsidR="00FC26A4">
        <w:rPr>
          <w:rFonts w:ascii="Georgia" w:hAnsi="Georgia" w:cs="Arial"/>
          <w:b/>
          <w:bCs/>
          <w:color w:val="333333"/>
          <w:sz w:val="28"/>
          <w:szCs w:val="28"/>
        </w:rPr>
        <w:t>L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>ow</w:t>
      </w:r>
      <w:r w:rsidR="00FC26A4">
        <w:rPr>
          <w:rFonts w:ascii="Georgia" w:hAnsi="Georgia" w:cs="Arial"/>
          <w:b/>
          <w:bCs/>
          <w:color w:val="333333"/>
          <w:sz w:val="28"/>
          <w:szCs w:val="28"/>
        </w:rPr>
        <w:t xml:space="preserve"> I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 xml:space="preserve">nterest </w:t>
      </w:r>
      <w:r w:rsidR="00FC26A4">
        <w:rPr>
          <w:rFonts w:ascii="Georgia" w:hAnsi="Georgia" w:cs="Arial"/>
          <w:b/>
          <w:bCs/>
          <w:color w:val="333333"/>
          <w:sz w:val="28"/>
          <w:szCs w:val="28"/>
        </w:rPr>
        <w:t>B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 xml:space="preserve">usiness </w:t>
      </w:r>
      <w:r w:rsidR="00FC26A4">
        <w:rPr>
          <w:rFonts w:ascii="Georgia" w:hAnsi="Georgia" w:cs="Arial"/>
          <w:b/>
          <w:bCs/>
          <w:color w:val="333333"/>
          <w:sz w:val="28"/>
          <w:szCs w:val="28"/>
        </w:rPr>
        <w:t>L</w:t>
      </w:r>
      <w:r w:rsidR="00771451">
        <w:rPr>
          <w:rFonts w:ascii="Georgia" w:hAnsi="Georgia" w:cs="Arial"/>
          <w:b/>
          <w:bCs/>
          <w:color w:val="333333"/>
          <w:sz w:val="28"/>
          <w:szCs w:val="28"/>
        </w:rPr>
        <w:t>oans</w:t>
      </w:r>
    </w:p>
    <w:p w14:paraId="457882A0" w14:textId="77777777" w:rsidR="006004AB" w:rsidRPr="00C512B4" w:rsidRDefault="006004AB" w:rsidP="00D4377C">
      <w:pPr>
        <w:shd w:val="clear" w:color="auto" w:fill="FFFFFF"/>
        <w:spacing w:line="276" w:lineRule="auto"/>
        <w:outlineLvl w:val="1"/>
        <w:rPr>
          <w:rFonts w:ascii="Georgia" w:hAnsi="Georgia" w:cs="Arial"/>
          <w:b/>
          <w:bCs/>
          <w:color w:val="333333"/>
          <w:sz w:val="22"/>
          <w:szCs w:val="22"/>
        </w:rPr>
      </w:pPr>
    </w:p>
    <w:p w14:paraId="56FDB735" w14:textId="54040A23" w:rsidR="00C512B4" w:rsidRPr="00C512B4" w:rsidRDefault="000B48C0" w:rsidP="00D4377C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 w:rsidRPr="00D4377C">
        <w:rPr>
          <w:rFonts w:ascii="Georgia" w:hAnsi="Georgia" w:cs="Arial"/>
          <w:i/>
          <w:iCs/>
          <w:sz w:val="22"/>
          <w:szCs w:val="22"/>
        </w:rPr>
        <w:t xml:space="preserve">The </w:t>
      </w:r>
      <w:r w:rsidR="006004AB" w:rsidRPr="00D4377C">
        <w:rPr>
          <w:rFonts w:ascii="Georgia" w:hAnsi="Georgia" w:cs="Arial"/>
          <w:i/>
          <w:iCs/>
          <w:sz w:val="22"/>
          <w:szCs w:val="22"/>
        </w:rPr>
        <w:t>Small Business Flex Fund</w:t>
      </w:r>
      <w:r w:rsidRPr="00D4377C">
        <w:rPr>
          <w:rFonts w:ascii="Georgia" w:hAnsi="Georgia" w:cs="Arial"/>
          <w:i/>
          <w:iCs/>
          <w:sz w:val="22"/>
          <w:szCs w:val="22"/>
        </w:rPr>
        <w:t xml:space="preserve"> will</w:t>
      </w:r>
      <w:r w:rsidR="006004AB" w:rsidRPr="00D4377C">
        <w:rPr>
          <w:rFonts w:ascii="Georgia" w:hAnsi="Georgia" w:cs="Arial"/>
          <w:i/>
          <w:iCs/>
          <w:sz w:val="22"/>
          <w:szCs w:val="22"/>
        </w:rPr>
        <w:t xml:space="preserve"> provide low interest loans of up to </w:t>
      </w:r>
      <w:r w:rsidR="00C512B4" w:rsidRPr="00C512B4">
        <w:rPr>
          <w:rFonts w:ascii="Georgia" w:hAnsi="Georgia" w:cs="Arial"/>
          <w:i/>
          <w:iCs/>
          <w:sz w:val="22"/>
          <w:szCs w:val="22"/>
        </w:rPr>
        <w:t>$1</w:t>
      </w:r>
      <w:r w:rsidR="006004AB" w:rsidRPr="00D4377C">
        <w:rPr>
          <w:rFonts w:ascii="Georgia" w:hAnsi="Georgia" w:cs="Arial"/>
          <w:i/>
          <w:iCs/>
          <w:sz w:val="22"/>
          <w:szCs w:val="22"/>
        </w:rPr>
        <w:t>50</w:t>
      </w:r>
      <w:r w:rsidR="00C512B4" w:rsidRPr="00C512B4">
        <w:rPr>
          <w:rFonts w:ascii="Georgia" w:hAnsi="Georgia" w:cs="Arial"/>
          <w:i/>
          <w:iCs/>
          <w:sz w:val="22"/>
          <w:szCs w:val="22"/>
        </w:rPr>
        <w:t xml:space="preserve">,000 </w:t>
      </w:r>
      <w:r w:rsidR="006004AB" w:rsidRPr="00D4377C">
        <w:rPr>
          <w:rFonts w:ascii="Georgia" w:hAnsi="Georgia" w:cs="Arial"/>
          <w:i/>
          <w:iCs/>
          <w:sz w:val="22"/>
          <w:szCs w:val="22"/>
        </w:rPr>
        <w:t xml:space="preserve">to </w:t>
      </w:r>
      <w:r w:rsidRPr="00D4377C">
        <w:rPr>
          <w:rFonts w:ascii="Georgia" w:hAnsi="Georgia" w:cs="Arial"/>
          <w:i/>
          <w:iCs/>
          <w:sz w:val="22"/>
          <w:szCs w:val="22"/>
        </w:rPr>
        <w:t xml:space="preserve">small </w:t>
      </w:r>
      <w:r w:rsidR="006004AB" w:rsidRPr="00D4377C">
        <w:rPr>
          <w:rFonts w:ascii="Georgia" w:hAnsi="Georgia" w:cs="Arial"/>
          <w:i/>
          <w:iCs/>
          <w:sz w:val="22"/>
          <w:szCs w:val="22"/>
        </w:rPr>
        <w:t xml:space="preserve">businesses </w:t>
      </w:r>
      <w:r w:rsidRPr="00D4377C">
        <w:rPr>
          <w:rFonts w:ascii="Georgia" w:hAnsi="Georgia" w:cs="Arial"/>
          <w:i/>
          <w:iCs/>
          <w:sz w:val="22"/>
          <w:szCs w:val="22"/>
        </w:rPr>
        <w:t>and nonprofits</w:t>
      </w:r>
      <w:r w:rsidR="00771451">
        <w:rPr>
          <w:rFonts w:ascii="Georgia" w:hAnsi="Georgia" w:cs="Arial"/>
          <w:i/>
          <w:iCs/>
          <w:sz w:val="22"/>
          <w:szCs w:val="22"/>
        </w:rPr>
        <w:t xml:space="preserve"> </w:t>
      </w:r>
      <w:r w:rsidR="001F433B">
        <w:rPr>
          <w:rFonts w:ascii="Georgia" w:hAnsi="Georgia" w:cs="Arial"/>
          <w:i/>
          <w:iCs/>
          <w:sz w:val="22"/>
          <w:szCs w:val="22"/>
        </w:rPr>
        <w:t>through local lenders like [CDFI name]</w:t>
      </w:r>
    </w:p>
    <w:p w14:paraId="2F55FDB7" w14:textId="2458EA5C" w:rsidR="000B48C0" w:rsidRDefault="001F433B" w:rsidP="001F433B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[</w:t>
      </w:r>
      <w:r w:rsidRPr="001F433B">
        <w:rPr>
          <w:rFonts w:ascii="Georgia" w:hAnsi="Georgia" w:cs="Arial"/>
          <w:sz w:val="22"/>
          <w:szCs w:val="22"/>
          <w:highlight w:val="yellow"/>
        </w:rPr>
        <w:t>CITY</w:t>
      </w:r>
      <w:r>
        <w:rPr>
          <w:rFonts w:ascii="Georgia" w:hAnsi="Georgia" w:cs="Arial"/>
          <w:sz w:val="22"/>
          <w:szCs w:val="22"/>
        </w:rPr>
        <w:t>, Wash.]</w:t>
      </w:r>
      <w:r w:rsidR="000B48C0" w:rsidRPr="00D4377C">
        <w:rPr>
          <w:rFonts w:ascii="Georgia" w:hAnsi="Georgia" w:cs="Arial"/>
          <w:sz w:val="22"/>
          <w:szCs w:val="22"/>
        </w:rPr>
        <w:t xml:space="preserve"> -- </w:t>
      </w:r>
      <w:r w:rsidR="00C512B4" w:rsidRPr="00C512B4">
        <w:rPr>
          <w:rFonts w:ascii="Georgia" w:hAnsi="Georgia" w:cs="Arial"/>
          <w:sz w:val="22"/>
          <w:szCs w:val="22"/>
        </w:rPr>
        <w:t xml:space="preserve">Small business owners and nonprofits </w:t>
      </w:r>
      <w:r>
        <w:rPr>
          <w:rFonts w:ascii="Georgia" w:hAnsi="Georgia" w:cs="Arial"/>
          <w:sz w:val="22"/>
          <w:szCs w:val="22"/>
        </w:rPr>
        <w:t>in [County/region]</w:t>
      </w:r>
      <w:r w:rsidR="00C512B4" w:rsidRPr="00C512B4">
        <w:rPr>
          <w:rFonts w:ascii="Georgia" w:hAnsi="Georgia" w:cs="Arial"/>
          <w:sz w:val="22"/>
          <w:szCs w:val="22"/>
        </w:rPr>
        <w:t xml:space="preserve"> can </w:t>
      </w:r>
      <w:r w:rsidR="00521EF0">
        <w:rPr>
          <w:rFonts w:ascii="Georgia" w:hAnsi="Georgia" w:cs="Arial"/>
          <w:sz w:val="22"/>
          <w:szCs w:val="22"/>
        </w:rPr>
        <w:t>now apply</w:t>
      </w:r>
      <w:r w:rsidR="00C512B4" w:rsidRPr="00C512B4">
        <w:rPr>
          <w:rFonts w:ascii="Georgia" w:hAnsi="Georgia" w:cs="Arial"/>
          <w:sz w:val="22"/>
          <w:szCs w:val="22"/>
        </w:rPr>
        <w:t xml:space="preserve"> for </w:t>
      </w:r>
      <w:r w:rsidR="00FC26A4">
        <w:rPr>
          <w:rFonts w:ascii="Georgia" w:hAnsi="Georgia" w:cs="Arial"/>
          <w:sz w:val="22"/>
          <w:szCs w:val="22"/>
        </w:rPr>
        <w:t xml:space="preserve">low interest loans </w:t>
      </w:r>
      <w:r w:rsidR="00C512B4" w:rsidRPr="00C512B4">
        <w:rPr>
          <w:rFonts w:ascii="Georgia" w:hAnsi="Georgia" w:cs="Arial"/>
          <w:sz w:val="22"/>
          <w:szCs w:val="22"/>
        </w:rPr>
        <w:t>of up to $1</w:t>
      </w:r>
      <w:r w:rsidR="006004AB" w:rsidRPr="00D4377C">
        <w:rPr>
          <w:rFonts w:ascii="Georgia" w:hAnsi="Georgia" w:cs="Arial"/>
          <w:sz w:val="22"/>
          <w:szCs w:val="22"/>
        </w:rPr>
        <w:t>5</w:t>
      </w:r>
      <w:r w:rsidR="00C512B4" w:rsidRPr="00C512B4">
        <w:rPr>
          <w:rFonts w:ascii="Georgia" w:hAnsi="Georgia" w:cs="Arial"/>
          <w:sz w:val="22"/>
          <w:szCs w:val="22"/>
        </w:rPr>
        <w:t xml:space="preserve">0,000 through the </w:t>
      </w:r>
      <w:hyperlink r:id="rId6" w:history="1">
        <w:r w:rsidR="006004AB" w:rsidRPr="00D4377C">
          <w:rPr>
            <w:rStyle w:val="Hyperlink"/>
            <w:rFonts w:ascii="Georgia" w:hAnsi="Georgia" w:cs="Arial"/>
            <w:sz w:val="22"/>
            <w:szCs w:val="22"/>
          </w:rPr>
          <w:t>Small Business Flex</w:t>
        </w:r>
        <w:r w:rsidR="00C512B4" w:rsidRPr="00C512B4">
          <w:rPr>
            <w:rStyle w:val="Hyperlink"/>
            <w:rFonts w:ascii="Georgia" w:hAnsi="Georgia" w:cs="Arial"/>
            <w:sz w:val="22"/>
            <w:szCs w:val="22"/>
          </w:rPr>
          <w:t xml:space="preserve"> Fund</w:t>
        </w:r>
      </w:hyperlink>
      <w:r w:rsidR="006004AB" w:rsidRPr="00D4377C">
        <w:rPr>
          <w:rFonts w:ascii="Georgia" w:hAnsi="Georgia" w:cs="Arial"/>
          <w:sz w:val="22"/>
          <w:szCs w:val="22"/>
        </w:rPr>
        <w:t xml:space="preserve">. The Fund is a </w:t>
      </w:r>
      <w:r w:rsidR="00104082">
        <w:rPr>
          <w:rFonts w:ascii="Georgia" w:hAnsi="Georgia" w:cs="Arial"/>
          <w:sz w:val="22"/>
          <w:szCs w:val="22"/>
        </w:rPr>
        <w:t>public-private</w:t>
      </w:r>
      <w:r w:rsidR="006004AB" w:rsidRPr="00D4377C">
        <w:rPr>
          <w:rFonts w:ascii="Georgia" w:hAnsi="Georgia" w:cs="Arial"/>
          <w:sz w:val="22"/>
          <w:szCs w:val="22"/>
        </w:rPr>
        <w:t xml:space="preserve"> partnership </w:t>
      </w:r>
      <w:r w:rsidR="00C512B4" w:rsidRPr="00C512B4">
        <w:rPr>
          <w:rFonts w:ascii="Georgia" w:hAnsi="Georgia" w:cs="Arial"/>
          <w:sz w:val="22"/>
          <w:szCs w:val="22"/>
        </w:rPr>
        <w:t xml:space="preserve">aimed at helping small businesses and nonprofits </w:t>
      </w:r>
      <w:r w:rsidR="00104082">
        <w:rPr>
          <w:rFonts w:ascii="Georgia" w:hAnsi="Georgia" w:cs="Arial"/>
          <w:sz w:val="22"/>
          <w:szCs w:val="22"/>
        </w:rPr>
        <w:t>recover and grow</w:t>
      </w:r>
      <w:r w:rsidR="00104082" w:rsidRPr="00C512B4">
        <w:rPr>
          <w:rFonts w:ascii="Georgia" w:hAnsi="Georgia" w:cs="Arial"/>
          <w:sz w:val="22"/>
          <w:szCs w:val="22"/>
        </w:rPr>
        <w:t xml:space="preserve"> </w:t>
      </w:r>
      <w:r w:rsidR="00104082">
        <w:rPr>
          <w:rFonts w:ascii="Georgia" w:hAnsi="Georgia" w:cs="Arial"/>
          <w:sz w:val="22"/>
          <w:szCs w:val="22"/>
        </w:rPr>
        <w:t>as communities across the state reopen for business.  The Small Business Flex Fund</w:t>
      </w:r>
      <w:r w:rsidRPr="00D4377C">
        <w:rPr>
          <w:rFonts w:ascii="Georgia" w:hAnsi="Georgia"/>
          <w:sz w:val="22"/>
          <w:szCs w:val="22"/>
        </w:rPr>
        <w:t xml:space="preserve"> was created to provide access to growth capital </w:t>
      </w:r>
      <w:r w:rsidR="00521EF0">
        <w:rPr>
          <w:rFonts w:ascii="Georgia" w:hAnsi="Georgia"/>
          <w:sz w:val="22"/>
          <w:szCs w:val="22"/>
        </w:rPr>
        <w:t>for the businesses</w:t>
      </w:r>
      <w:r w:rsidRPr="00D4377C">
        <w:rPr>
          <w:rFonts w:ascii="Georgia" w:hAnsi="Georgia"/>
          <w:sz w:val="22"/>
          <w:szCs w:val="22"/>
        </w:rPr>
        <w:t xml:space="preserve"> that need it most, ensuring a greater economic recovery for all of Washington</w:t>
      </w:r>
      <w:r>
        <w:rPr>
          <w:rFonts w:ascii="Georgia" w:hAnsi="Georgia"/>
          <w:sz w:val="22"/>
          <w:szCs w:val="22"/>
        </w:rPr>
        <w:t>.</w:t>
      </w:r>
    </w:p>
    <w:p w14:paraId="0C4206D5" w14:textId="09EDD741" w:rsidR="001F433B" w:rsidRPr="002F49BD" w:rsidRDefault="001F433B" w:rsidP="001F433B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 w:rsidRPr="00C512B4">
        <w:rPr>
          <w:rFonts w:ascii="Georgia" w:hAnsi="Georgia" w:cs="Arial"/>
          <w:sz w:val="22"/>
          <w:szCs w:val="22"/>
        </w:rPr>
        <w:t>The Fund</w:t>
      </w:r>
      <w:r>
        <w:rPr>
          <w:rFonts w:ascii="Georgia" w:hAnsi="Georgia" w:cs="Arial"/>
          <w:sz w:val="22"/>
          <w:szCs w:val="22"/>
        </w:rPr>
        <w:t xml:space="preserve">, </w:t>
      </w:r>
      <w:r w:rsidR="00C16ECC">
        <w:rPr>
          <w:rFonts w:ascii="Georgia" w:hAnsi="Georgia" w:cs="Arial"/>
          <w:sz w:val="22"/>
          <w:szCs w:val="22"/>
        </w:rPr>
        <w:t xml:space="preserve">supported </w:t>
      </w:r>
      <w:r>
        <w:rPr>
          <w:rFonts w:ascii="Georgia" w:hAnsi="Georgia" w:cs="Arial"/>
          <w:sz w:val="22"/>
          <w:szCs w:val="22"/>
        </w:rPr>
        <w:t>by the Washington State Department of Commerce,</w:t>
      </w:r>
      <w:r w:rsidRPr="00C512B4">
        <w:rPr>
          <w:rFonts w:ascii="Georgia" w:hAnsi="Georgia" w:cs="Arial"/>
          <w:sz w:val="22"/>
          <w:szCs w:val="22"/>
        </w:rPr>
        <w:t xml:space="preserve"> works with and through local Community Development Financial Institutions (CDFIs), </w:t>
      </w:r>
      <w:r>
        <w:rPr>
          <w:rFonts w:ascii="Georgia" w:hAnsi="Georgia" w:cs="Arial"/>
          <w:sz w:val="22"/>
          <w:szCs w:val="22"/>
        </w:rPr>
        <w:t xml:space="preserve">such as </w:t>
      </w:r>
      <w:r w:rsidRPr="00521EF0">
        <w:rPr>
          <w:rFonts w:ascii="Georgia" w:hAnsi="Georgia" w:cs="Arial"/>
          <w:sz w:val="22"/>
          <w:szCs w:val="22"/>
          <w:highlight w:val="yellow"/>
        </w:rPr>
        <w:t>[CDFI name]</w:t>
      </w:r>
      <w:r>
        <w:rPr>
          <w:rFonts w:ascii="Georgia" w:hAnsi="Georgia" w:cs="Arial"/>
          <w:sz w:val="22"/>
          <w:szCs w:val="22"/>
        </w:rPr>
        <w:t xml:space="preserve"> </w:t>
      </w:r>
      <w:r w:rsidRPr="00C512B4">
        <w:rPr>
          <w:rFonts w:ascii="Georgia" w:hAnsi="Georgia" w:cs="Arial"/>
          <w:sz w:val="22"/>
          <w:szCs w:val="22"/>
        </w:rPr>
        <w:t xml:space="preserve">which </w:t>
      </w:r>
      <w:r>
        <w:rPr>
          <w:rFonts w:ascii="Georgia" w:hAnsi="Georgia" w:cs="Arial"/>
          <w:sz w:val="22"/>
          <w:szCs w:val="22"/>
        </w:rPr>
        <w:t>has</w:t>
      </w:r>
      <w:r w:rsidRPr="00C512B4">
        <w:rPr>
          <w:rFonts w:ascii="Georgia" w:hAnsi="Georgia" w:cs="Arial"/>
          <w:sz w:val="22"/>
          <w:szCs w:val="22"/>
        </w:rPr>
        <w:t xml:space="preserve"> been serving the types of </w:t>
      </w:r>
      <w:r w:rsidRPr="00D4377C">
        <w:rPr>
          <w:rFonts w:ascii="Georgia" w:hAnsi="Georgia" w:cs="Arial"/>
          <w:sz w:val="22"/>
          <w:szCs w:val="22"/>
        </w:rPr>
        <w:t>under resourced communities and underbanked</w:t>
      </w:r>
      <w:r w:rsidRPr="00C512B4">
        <w:rPr>
          <w:rFonts w:ascii="Georgia" w:hAnsi="Georgia" w:cs="Arial"/>
          <w:sz w:val="22"/>
          <w:szCs w:val="22"/>
        </w:rPr>
        <w:t xml:space="preserve"> businesses the </w:t>
      </w:r>
      <w:r w:rsidRPr="00D4377C">
        <w:rPr>
          <w:rFonts w:ascii="Georgia" w:hAnsi="Georgia" w:cs="Arial"/>
          <w:sz w:val="22"/>
          <w:szCs w:val="22"/>
        </w:rPr>
        <w:t>Small Business Flex Fund</w:t>
      </w:r>
      <w:r w:rsidRPr="00C512B4">
        <w:rPr>
          <w:rFonts w:ascii="Georgia" w:hAnsi="Georgia" w:cs="Arial"/>
          <w:sz w:val="22"/>
          <w:szCs w:val="22"/>
        </w:rPr>
        <w:t xml:space="preserve"> aims to help</w:t>
      </w:r>
      <w:r w:rsidRPr="00D4377C">
        <w:rPr>
          <w:rFonts w:ascii="Georgia" w:hAnsi="Georgia" w:cs="Arial"/>
          <w:sz w:val="22"/>
          <w:szCs w:val="22"/>
        </w:rPr>
        <w:t>,</w:t>
      </w:r>
      <w:r w:rsidRPr="00C512B4">
        <w:rPr>
          <w:rFonts w:ascii="Georgia" w:hAnsi="Georgia" w:cs="Arial"/>
          <w:sz w:val="22"/>
          <w:szCs w:val="22"/>
        </w:rPr>
        <w:t xml:space="preserve"> for decades.</w:t>
      </w:r>
    </w:p>
    <w:p w14:paraId="25634854" w14:textId="285A7D1F" w:rsidR="004D35AC" w:rsidRDefault="001F433B" w:rsidP="001F433B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Interested applicants </w:t>
      </w:r>
      <w:r w:rsidRPr="00C512B4">
        <w:rPr>
          <w:rFonts w:ascii="Georgia" w:hAnsi="Georgia" w:cs="Arial"/>
          <w:sz w:val="22"/>
          <w:szCs w:val="22"/>
        </w:rPr>
        <w:t xml:space="preserve">will be able to </w:t>
      </w:r>
      <w:r>
        <w:rPr>
          <w:rFonts w:ascii="Georgia" w:hAnsi="Georgia" w:cs="Arial"/>
          <w:sz w:val="22"/>
          <w:szCs w:val="22"/>
        </w:rPr>
        <w:t>pre-apply</w:t>
      </w:r>
      <w:r w:rsidRPr="00C512B4">
        <w:rPr>
          <w:rFonts w:ascii="Georgia" w:hAnsi="Georgia" w:cs="Arial"/>
          <w:sz w:val="22"/>
          <w:szCs w:val="22"/>
        </w:rPr>
        <w:t xml:space="preserve"> online and</w:t>
      </w:r>
      <w:r w:rsidRPr="00D4377C">
        <w:rPr>
          <w:rFonts w:ascii="Georgia" w:hAnsi="Georgia" w:cs="Arial"/>
          <w:sz w:val="22"/>
          <w:szCs w:val="22"/>
        </w:rPr>
        <w:t>, if they qualify, will</w:t>
      </w:r>
      <w:r w:rsidRPr="00C512B4">
        <w:rPr>
          <w:rFonts w:ascii="Georgia" w:hAnsi="Georgia" w:cs="Arial"/>
          <w:sz w:val="22"/>
          <w:szCs w:val="22"/>
        </w:rPr>
        <w:t xml:space="preserve"> </w:t>
      </w:r>
      <w:r w:rsidRPr="00D4377C">
        <w:rPr>
          <w:rFonts w:ascii="Georgia" w:hAnsi="Georgia" w:cs="Arial"/>
          <w:sz w:val="22"/>
          <w:szCs w:val="22"/>
        </w:rPr>
        <w:t xml:space="preserve">be </w:t>
      </w:r>
      <w:r w:rsidRPr="00C512B4">
        <w:rPr>
          <w:rFonts w:ascii="Georgia" w:hAnsi="Georgia" w:cs="Arial"/>
          <w:sz w:val="22"/>
          <w:szCs w:val="22"/>
        </w:rPr>
        <w:t>matched</w:t>
      </w:r>
      <w:r w:rsidRPr="00D4377C">
        <w:rPr>
          <w:rFonts w:ascii="Georgia" w:hAnsi="Georgia" w:cs="Arial"/>
          <w:sz w:val="22"/>
          <w:szCs w:val="22"/>
        </w:rPr>
        <w:t xml:space="preserve"> with</w:t>
      </w:r>
      <w:r w:rsidRPr="00C512B4">
        <w:rPr>
          <w:rFonts w:ascii="Georgia" w:hAnsi="Georgia" w:cs="Arial"/>
          <w:sz w:val="22"/>
          <w:szCs w:val="22"/>
        </w:rPr>
        <w:t xml:space="preserve"> a lender. </w:t>
      </w:r>
      <w:r>
        <w:rPr>
          <w:rFonts w:ascii="Georgia" w:hAnsi="Georgia" w:cs="Arial"/>
          <w:sz w:val="22"/>
          <w:szCs w:val="22"/>
        </w:rPr>
        <w:t>Once matched, the</w:t>
      </w:r>
      <w:r w:rsidRPr="00C512B4">
        <w:rPr>
          <w:rFonts w:ascii="Georgia" w:hAnsi="Georgia" w:cs="Arial"/>
          <w:sz w:val="22"/>
          <w:szCs w:val="22"/>
        </w:rPr>
        <w:t xml:space="preserve"> participating lender </w:t>
      </w:r>
      <w:r>
        <w:rPr>
          <w:rFonts w:ascii="Georgia" w:hAnsi="Georgia" w:cs="Arial"/>
          <w:sz w:val="22"/>
          <w:szCs w:val="22"/>
        </w:rPr>
        <w:t>will</w:t>
      </w:r>
      <w:r w:rsidRPr="00C512B4">
        <w:rPr>
          <w:rFonts w:ascii="Georgia" w:hAnsi="Georgia" w:cs="Arial"/>
          <w:sz w:val="22"/>
          <w:szCs w:val="22"/>
        </w:rPr>
        <w:t xml:space="preserve"> assist the business owner </w:t>
      </w:r>
      <w:r>
        <w:rPr>
          <w:rFonts w:ascii="Georgia" w:hAnsi="Georgia" w:cs="Arial"/>
          <w:sz w:val="22"/>
          <w:szCs w:val="22"/>
        </w:rPr>
        <w:t>throughout the application process and provide additional advisory support.</w:t>
      </w:r>
    </w:p>
    <w:p w14:paraId="6A64C89A" w14:textId="2F514BFE" w:rsidR="00062646" w:rsidRPr="00D4377C" w:rsidRDefault="00062646" w:rsidP="001F433B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 w:rsidRPr="00062646">
        <w:rPr>
          <w:rFonts w:ascii="Georgia" w:hAnsi="Georgia" w:cs="Arial"/>
          <w:sz w:val="22"/>
          <w:szCs w:val="22"/>
        </w:rPr>
        <w:t>The Small Business Flex Fund’s online application and matching platform is hosted by Community Reinvestment Fund, USA a national CDFI based in Minneapolis, MN.</w:t>
      </w:r>
    </w:p>
    <w:p w14:paraId="0856F11E" w14:textId="1777BD0F" w:rsidR="002F49BD" w:rsidRDefault="001F433B" w:rsidP="002F49BD">
      <w:pPr>
        <w:spacing w:line="276" w:lineRule="auto"/>
        <w:rPr>
          <w:rFonts w:ascii="Georgia" w:hAnsi="Georgia"/>
          <w:sz w:val="22"/>
          <w:szCs w:val="22"/>
        </w:rPr>
      </w:pPr>
      <w:r w:rsidRPr="00521EF0">
        <w:rPr>
          <w:rFonts w:ascii="Georgia" w:hAnsi="Georgia" w:cs="Arial"/>
          <w:sz w:val="22"/>
          <w:szCs w:val="22"/>
          <w:highlight w:val="yellow"/>
        </w:rPr>
        <w:t xml:space="preserve">“At [CDFI] we 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 xml:space="preserve">want to ensure that </w:t>
      </w:r>
      <w:r w:rsidR="007121D4" w:rsidRPr="00521EF0">
        <w:rPr>
          <w:rFonts w:ascii="Georgia" w:hAnsi="Georgia" w:cs="Arial"/>
          <w:sz w:val="22"/>
          <w:szCs w:val="22"/>
          <w:highlight w:val="yellow"/>
        </w:rPr>
        <w:t xml:space="preserve">our </w:t>
      </w:r>
      <w:r w:rsidRPr="00521EF0">
        <w:rPr>
          <w:rFonts w:ascii="Georgia" w:hAnsi="Georgia" w:cs="Arial"/>
          <w:sz w:val="22"/>
          <w:szCs w:val="22"/>
          <w:highlight w:val="yellow"/>
        </w:rPr>
        <w:t xml:space="preserve">region’s </w:t>
      </w:r>
      <w:r w:rsidR="007121D4" w:rsidRPr="00521EF0">
        <w:rPr>
          <w:rFonts w:ascii="Georgia" w:hAnsi="Georgia" w:cs="Arial"/>
          <w:sz w:val="22"/>
          <w:szCs w:val="22"/>
          <w:highlight w:val="yellow"/>
        </w:rPr>
        <w:t>smallest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 xml:space="preserve"> business</w:t>
      </w:r>
      <w:r w:rsidR="007121D4" w:rsidRPr="00521EF0">
        <w:rPr>
          <w:rFonts w:ascii="Georgia" w:hAnsi="Georgia" w:cs="Arial"/>
          <w:sz w:val="22"/>
          <w:szCs w:val="22"/>
          <w:highlight w:val="yellow"/>
        </w:rPr>
        <w:t xml:space="preserve">es and nonprofits 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 xml:space="preserve">have </w:t>
      </w:r>
      <w:r w:rsidR="00AD63B2" w:rsidRPr="00521EF0">
        <w:rPr>
          <w:rFonts w:ascii="Georgia" w:hAnsi="Georgia" w:cs="Arial"/>
          <w:sz w:val="22"/>
          <w:szCs w:val="22"/>
          <w:highlight w:val="yellow"/>
        </w:rPr>
        <w:t xml:space="preserve">equitable 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>access to</w:t>
      </w:r>
      <w:r w:rsidR="002F49BD" w:rsidRPr="00521EF0">
        <w:rPr>
          <w:rFonts w:ascii="Georgia" w:hAnsi="Georgia" w:cs="Arial"/>
          <w:sz w:val="22"/>
          <w:szCs w:val="22"/>
          <w:highlight w:val="yellow"/>
        </w:rPr>
        <w:t xml:space="preserve"> 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 xml:space="preserve">flexible </w:t>
      </w:r>
      <w:r w:rsidRPr="00521EF0">
        <w:rPr>
          <w:rFonts w:ascii="Georgia" w:hAnsi="Georgia" w:cs="Arial"/>
          <w:sz w:val="22"/>
          <w:szCs w:val="22"/>
          <w:highlight w:val="yellow"/>
        </w:rPr>
        <w:t xml:space="preserve">loans </w:t>
      </w:r>
      <w:r w:rsidR="00AB5554" w:rsidRPr="00521EF0">
        <w:rPr>
          <w:rFonts w:ascii="Georgia" w:hAnsi="Georgia" w:cs="Arial"/>
          <w:sz w:val="22"/>
          <w:szCs w:val="22"/>
          <w:highlight w:val="yellow"/>
        </w:rPr>
        <w:t xml:space="preserve">to </w:t>
      </w:r>
      <w:r w:rsidR="00521EF0" w:rsidRPr="00521EF0">
        <w:rPr>
          <w:rFonts w:ascii="Georgia" w:hAnsi="Georgia" w:cs="Arial"/>
          <w:sz w:val="22"/>
          <w:szCs w:val="22"/>
          <w:highlight w:val="yellow"/>
        </w:rPr>
        <w:t>help with their recovery from the pandemic</w:t>
      </w:r>
      <w:r w:rsidRPr="00521EF0">
        <w:rPr>
          <w:rFonts w:ascii="Georgia" w:hAnsi="Georgia" w:cs="Arial"/>
          <w:sz w:val="22"/>
          <w:szCs w:val="22"/>
          <w:highlight w:val="yellow"/>
        </w:rPr>
        <w:t xml:space="preserve">,” said [CDFI leadership]. </w:t>
      </w:r>
      <w:r w:rsidR="00521EF0" w:rsidRPr="00521EF0">
        <w:rPr>
          <w:rFonts w:ascii="Georgia" w:hAnsi="Georgia" w:cs="Arial"/>
          <w:sz w:val="22"/>
          <w:szCs w:val="22"/>
          <w:highlight w:val="yellow"/>
        </w:rPr>
        <w:t>“</w:t>
      </w:r>
      <w:r w:rsidRPr="00521EF0">
        <w:rPr>
          <w:rFonts w:ascii="Georgia" w:hAnsi="Georgia" w:cs="Arial"/>
          <w:sz w:val="22"/>
          <w:szCs w:val="22"/>
          <w:highlight w:val="yellow"/>
        </w:rPr>
        <w:t>We are thrilled to be participating in this program and look forward to continuing to serve our community in innovative ways.</w:t>
      </w:r>
      <w:r w:rsidR="00521EF0" w:rsidRPr="00521EF0">
        <w:rPr>
          <w:rFonts w:ascii="Georgia" w:hAnsi="Georgia" w:cs="Arial"/>
          <w:sz w:val="22"/>
          <w:szCs w:val="22"/>
          <w:highlight w:val="yellow"/>
        </w:rPr>
        <w:t>”</w:t>
      </w:r>
    </w:p>
    <w:p w14:paraId="5A7B7EE1" w14:textId="4EBF76E6" w:rsidR="002F49BD" w:rsidRDefault="002F49BD" w:rsidP="002F49BD">
      <w:pPr>
        <w:spacing w:line="276" w:lineRule="auto"/>
        <w:rPr>
          <w:rFonts w:ascii="Georgia" w:hAnsi="Georgia"/>
          <w:sz w:val="22"/>
          <w:szCs w:val="22"/>
        </w:rPr>
      </w:pPr>
    </w:p>
    <w:p w14:paraId="10355CBC" w14:textId="0563161E" w:rsidR="0087364C" w:rsidRDefault="005972DE" w:rsidP="002F49BD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Four </w:t>
      </w:r>
      <w:r w:rsidR="001F433B">
        <w:rPr>
          <w:rFonts w:ascii="Georgia" w:hAnsi="Georgia" w:cs="Arial"/>
          <w:sz w:val="22"/>
          <w:szCs w:val="22"/>
        </w:rPr>
        <w:t>other</w:t>
      </w:r>
      <w:r w:rsidR="0087364C">
        <w:rPr>
          <w:rFonts w:ascii="Georgia" w:hAnsi="Georgia" w:cs="Arial"/>
          <w:sz w:val="22"/>
          <w:szCs w:val="22"/>
        </w:rPr>
        <w:t xml:space="preserve"> </w:t>
      </w:r>
      <w:r w:rsidR="00C512B4" w:rsidRPr="00D4377C">
        <w:rPr>
          <w:rFonts w:ascii="Georgia" w:hAnsi="Georgia" w:cs="Arial"/>
          <w:sz w:val="22"/>
          <w:szCs w:val="22"/>
        </w:rPr>
        <w:t xml:space="preserve">CDFIs are originating loans purchased by the Fund, including </w:t>
      </w:r>
      <w:r w:rsidR="001F433B">
        <w:rPr>
          <w:rFonts w:ascii="Georgia" w:hAnsi="Georgia" w:cs="Arial"/>
          <w:sz w:val="22"/>
          <w:szCs w:val="22"/>
        </w:rPr>
        <w:t>[</w:t>
      </w:r>
      <w:r w:rsidR="001F433B" w:rsidRPr="001F433B">
        <w:rPr>
          <w:rFonts w:ascii="Georgia" w:hAnsi="Georgia" w:cs="Arial"/>
          <w:sz w:val="22"/>
          <w:szCs w:val="22"/>
          <w:highlight w:val="yellow"/>
        </w:rPr>
        <w:t>edit to remove your CDFI:</w:t>
      </w:r>
      <w:r w:rsidR="005667C6">
        <w:rPr>
          <w:rFonts w:ascii="Georgia" w:hAnsi="Georgia" w:cs="Arial"/>
          <w:sz w:val="22"/>
          <w:szCs w:val="22"/>
          <w:highlight w:val="yellow"/>
        </w:rPr>
        <w:t xml:space="preserve"> Ascendus, Business Impact NW, Craft3, Evergreen Business Capital Community Finance and the National Development Council Community Impact Loan Fund</w:t>
      </w:r>
      <w:r w:rsidR="001E60C3" w:rsidRPr="001F433B">
        <w:rPr>
          <w:rFonts w:ascii="Georgia" w:hAnsi="Georgia" w:cs="Arial"/>
          <w:sz w:val="22"/>
          <w:szCs w:val="22"/>
          <w:highlight w:val="yellow"/>
        </w:rPr>
        <w:t>.</w:t>
      </w:r>
      <w:r w:rsidR="001F433B" w:rsidRPr="001F433B">
        <w:rPr>
          <w:rFonts w:ascii="Georgia" w:hAnsi="Georgia" w:cs="Arial"/>
          <w:sz w:val="22"/>
          <w:szCs w:val="22"/>
          <w:highlight w:val="yellow"/>
        </w:rPr>
        <w:t>]</w:t>
      </w:r>
      <w:r w:rsidR="001F433B">
        <w:rPr>
          <w:rFonts w:ascii="Georgia" w:hAnsi="Georgia" w:cs="Arial"/>
          <w:sz w:val="22"/>
          <w:szCs w:val="22"/>
        </w:rPr>
        <w:t xml:space="preserve"> </w:t>
      </w:r>
      <w:r w:rsidR="001E60C3" w:rsidRPr="00D4377C">
        <w:rPr>
          <w:rFonts w:ascii="Georgia" w:hAnsi="Georgia" w:cs="Arial"/>
          <w:sz w:val="22"/>
          <w:szCs w:val="22"/>
        </w:rPr>
        <w:t xml:space="preserve"> This network of lenders has decades of experience serving </w:t>
      </w:r>
      <w:r>
        <w:rPr>
          <w:rFonts w:ascii="Georgia" w:hAnsi="Georgia" w:cs="Arial"/>
          <w:sz w:val="22"/>
          <w:szCs w:val="22"/>
        </w:rPr>
        <w:t xml:space="preserve">Indigenous, </w:t>
      </w:r>
      <w:r w:rsidR="001E60C3" w:rsidRPr="00D4377C">
        <w:rPr>
          <w:rFonts w:ascii="Georgia" w:hAnsi="Georgia" w:cs="Arial"/>
          <w:sz w:val="22"/>
          <w:szCs w:val="22"/>
        </w:rPr>
        <w:t xml:space="preserve">rural and immigrant communities as well as communities of color across Washington. </w:t>
      </w:r>
    </w:p>
    <w:p w14:paraId="4DBAD36B" w14:textId="77777777" w:rsidR="0087364C" w:rsidRDefault="0087364C" w:rsidP="002F49BD">
      <w:pPr>
        <w:spacing w:line="276" w:lineRule="auto"/>
        <w:rPr>
          <w:rFonts w:ascii="Georgia" w:hAnsi="Georgia" w:cs="Arial"/>
          <w:sz w:val="22"/>
          <w:szCs w:val="22"/>
        </w:rPr>
      </w:pPr>
    </w:p>
    <w:p w14:paraId="1E26E08F" w14:textId="0A7E1DBC" w:rsidR="00C512B4" w:rsidRDefault="001E60C3" w:rsidP="001F433B">
      <w:pPr>
        <w:spacing w:line="276" w:lineRule="auto"/>
        <w:rPr>
          <w:rFonts w:ascii="Georgia" w:hAnsi="Georgia" w:cs="Arial"/>
          <w:sz w:val="22"/>
          <w:szCs w:val="22"/>
        </w:rPr>
      </w:pPr>
      <w:r w:rsidRPr="00D4377C">
        <w:rPr>
          <w:rFonts w:ascii="Georgia" w:hAnsi="Georgia" w:cs="Arial"/>
          <w:sz w:val="22"/>
          <w:szCs w:val="22"/>
        </w:rPr>
        <w:lastRenderedPageBreak/>
        <w:t>The</w:t>
      </w:r>
      <w:r w:rsidR="00C512B4" w:rsidRPr="00D4377C">
        <w:rPr>
          <w:rFonts w:ascii="Georgia" w:hAnsi="Georgia" w:cs="Arial"/>
          <w:sz w:val="22"/>
          <w:szCs w:val="22"/>
        </w:rPr>
        <w:t xml:space="preserve"> CDFIs </w:t>
      </w:r>
      <w:r w:rsidRPr="00D4377C">
        <w:rPr>
          <w:rFonts w:ascii="Georgia" w:hAnsi="Georgia" w:cs="Arial"/>
          <w:sz w:val="22"/>
          <w:szCs w:val="22"/>
        </w:rPr>
        <w:t>will also be</w:t>
      </w:r>
      <w:r w:rsidR="00C512B4" w:rsidRPr="00D4377C">
        <w:rPr>
          <w:rFonts w:ascii="Georgia" w:hAnsi="Georgia" w:cs="Arial"/>
          <w:sz w:val="22"/>
          <w:szCs w:val="22"/>
        </w:rPr>
        <w:t xml:space="preserve"> supported by leading technical assistance and business support </w:t>
      </w:r>
      <w:r w:rsidR="00C512B4" w:rsidRPr="00D4377C">
        <w:rPr>
          <w:rFonts w:ascii="Georgia" w:hAnsi="Georgia"/>
          <w:sz w:val="22"/>
          <w:szCs w:val="22"/>
        </w:rPr>
        <w:t>organizations including</w:t>
      </w:r>
      <w:r w:rsidR="007F6ADD">
        <w:rPr>
          <w:rFonts w:ascii="Georgia" w:hAnsi="Georgia"/>
          <w:sz w:val="22"/>
          <w:szCs w:val="22"/>
        </w:rPr>
        <w:t xml:space="preserve"> Business Impact Northwest’s Washington Women’s Business Center</w:t>
      </w:r>
      <w:r w:rsidR="007E1DC5">
        <w:rPr>
          <w:rFonts w:ascii="Georgia" w:hAnsi="Georgia"/>
          <w:sz w:val="22"/>
          <w:szCs w:val="22"/>
        </w:rPr>
        <w:t>, Food Business Resource Center</w:t>
      </w:r>
      <w:r w:rsidR="007F6ADD">
        <w:rPr>
          <w:rFonts w:ascii="Georgia" w:hAnsi="Georgia"/>
          <w:sz w:val="22"/>
          <w:szCs w:val="22"/>
        </w:rPr>
        <w:t xml:space="preserve"> and Veterans Business Outreach Center, Center for Inclusive Entrepreneurship (CIE), the Minority Business Development Agency – Tacoma Business Center, Sister Sky Inc., </w:t>
      </w:r>
      <w:r w:rsidR="00AD63B2" w:rsidRPr="00D4377C">
        <w:rPr>
          <w:rFonts w:ascii="Georgia" w:hAnsi="Georgia"/>
          <w:sz w:val="22"/>
          <w:szCs w:val="22"/>
        </w:rPr>
        <w:t>Spokane Neighborhood Action Partners</w:t>
      </w:r>
      <w:r w:rsidR="007E1DC5">
        <w:rPr>
          <w:rFonts w:ascii="Georgia" w:hAnsi="Georgia"/>
          <w:sz w:val="22"/>
          <w:szCs w:val="22"/>
        </w:rPr>
        <w:t>’</w:t>
      </w:r>
      <w:r w:rsidR="00AD63B2" w:rsidRPr="00D4377C">
        <w:rPr>
          <w:rFonts w:ascii="Georgia" w:hAnsi="Georgia"/>
          <w:sz w:val="22"/>
          <w:szCs w:val="22"/>
        </w:rPr>
        <w:t xml:space="preserve"> </w:t>
      </w:r>
      <w:r w:rsidR="0087364C">
        <w:rPr>
          <w:rFonts w:ascii="Georgia" w:hAnsi="Georgia"/>
          <w:sz w:val="22"/>
          <w:szCs w:val="22"/>
        </w:rPr>
        <w:t xml:space="preserve">(SNAP) </w:t>
      </w:r>
      <w:r w:rsidRPr="00D4377C">
        <w:rPr>
          <w:rFonts w:ascii="Georgia" w:hAnsi="Georgia"/>
          <w:sz w:val="22"/>
          <w:szCs w:val="22"/>
        </w:rPr>
        <w:t>Financial Access</w:t>
      </w:r>
      <w:r w:rsidR="007E1DC5">
        <w:rPr>
          <w:rFonts w:ascii="Georgia" w:hAnsi="Georgia"/>
          <w:sz w:val="22"/>
          <w:szCs w:val="22"/>
        </w:rPr>
        <w:t xml:space="preserve"> and Women’s Business Center</w:t>
      </w:r>
      <w:r w:rsidR="006202A5">
        <w:rPr>
          <w:rFonts w:ascii="Georgia" w:hAnsi="Georgia"/>
          <w:sz w:val="22"/>
          <w:szCs w:val="22"/>
        </w:rPr>
        <w:t>, Ventures</w:t>
      </w:r>
      <w:r w:rsidR="007E1DC5">
        <w:rPr>
          <w:rFonts w:ascii="Georgia" w:hAnsi="Georgia"/>
          <w:sz w:val="22"/>
          <w:szCs w:val="22"/>
        </w:rPr>
        <w:t xml:space="preserve"> and the Washington Small Business Development Center (WSBDC).</w:t>
      </w:r>
    </w:p>
    <w:p w14:paraId="2C96DE24" w14:textId="77777777" w:rsidR="001F433B" w:rsidRPr="00C512B4" w:rsidRDefault="001F433B" w:rsidP="001F433B">
      <w:pPr>
        <w:spacing w:line="276" w:lineRule="auto"/>
        <w:rPr>
          <w:rFonts w:ascii="Georgia" w:hAnsi="Georgia" w:cs="Arial"/>
          <w:sz w:val="22"/>
          <w:szCs w:val="22"/>
        </w:rPr>
      </w:pPr>
    </w:p>
    <w:p w14:paraId="548186E5" w14:textId="5E778B63" w:rsidR="00C512B4" w:rsidRPr="00C512B4" w:rsidRDefault="00C512B4" w:rsidP="00D4377C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 w:rsidRPr="00C512B4">
        <w:rPr>
          <w:rFonts w:ascii="Georgia" w:hAnsi="Georgia" w:cs="Arial"/>
          <w:sz w:val="22"/>
          <w:szCs w:val="22"/>
        </w:rPr>
        <w:t>For more information and to apply, visit: </w:t>
      </w:r>
      <w:r w:rsidR="00AB5554" w:rsidRPr="00D4377C">
        <w:rPr>
          <w:rFonts w:ascii="Georgia" w:hAnsi="Georgia" w:cs="Arial"/>
          <w:sz w:val="22"/>
          <w:szCs w:val="22"/>
        </w:rPr>
        <w:t>www.SmallBusinessFlexFund.org</w:t>
      </w:r>
      <w:r w:rsidRPr="00C512B4">
        <w:rPr>
          <w:rFonts w:ascii="Georgia" w:hAnsi="Georgia" w:cs="Arial"/>
          <w:sz w:val="22"/>
          <w:szCs w:val="22"/>
        </w:rPr>
        <w:t> </w:t>
      </w:r>
      <w:r w:rsidR="00521EF0">
        <w:rPr>
          <w:rFonts w:ascii="Georgia" w:hAnsi="Georgia" w:cs="Arial"/>
          <w:sz w:val="22"/>
          <w:szCs w:val="22"/>
        </w:rPr>
        <w:t xml:space="preserve">or contact </w:t>
      </w:r>
      <w:r w:rsidR="00521EF0" w:rsidRPr="00521EF0">
        <w:rPr>
          <w:rFonts w:ascii="Georgia" w:hAnsi="Georgia" w:cs="Arial"/>
          <w:sz w:val="22"/>
          <w:szCs w:val="22"/>
          <w:highlight w:val="yellow"/>
        </w:rPr>
        <w:t>[Insert CDFI contact info]</w:t>
      </w:r>
    </w:p>
    <w:p w14:paraId="4848A049" w14:textId="77777777" w:rsidR="00C512B4" w:rsidRPr="00C512B4" w:rsidRDefault="00C512B4" w:rsidP="00FC0BEF">
      <w:pPr>
        <w:spacing w:after="100" w:afterAutospacing="1" w:line="276" w:lineRule="auto"/>
        <w:jc w:val="center"/>
        <w:rPr>
          <w:rFonts w:ascii="Georgia" w:hAnsi="Georgia" w:cs="Arial"/>
          <w:sz w:val="22"/>
          <w:szCs w:val="22"/>
        </w:rPr>
      </w:pPr>
      <w:r w:rsidRPr="00C512B4">
        <w:rPr>
          <w:rFonts w:ascii="Georgia" w:hAnsi="Georgia" w:cs="Arial"/>
          <w:sz w:val="22"/>
          <w:szCs w:val="22"/>
        </w:rPr>
        <w:t>###</w:t>
      </w:r>
    </w:p>
    <w:p w14:paraId="2539EAA9" w14:textId="720239CD" w:rsidR="00C512B4" w:rsidRPr="00C512B4" w:rsidRDefault="00C512B4" w:rsidP="00D4377C">
      <w:pPr>
        <w:spacing w:after="100" w:afterAutospacing="1" w:line="276" w:lineRule="auto"/>
        <w:rPr>
          <w:rFonts w:ascii="Georgia" w:hAnsi="Georgia" w:cs="Arial"/>
          <w:sz w:val="22"/>
          <w:szCs w:val="22"/>
        </w:rPr>
      </w:pPr>
      <w:r w:rsidRPr="00C512B4">
        <w:rPr>
          <w:rFonts w:ascii="Georgia" w:hAnsi="Georgia" w:cs="Arial"/>
          <w:b/>
          <w:bCs/>
          <w:sz w:val="22"/>
          <w:szCs w:val="22"/>
        </w:rPr>
        <w:t xml:space="preserve">About the </w:t>
      </w:r>
      <w:r w:rsidR="00AD63B2" w:rsidRPr="00D4377C">
        <w:rPr>
          <w:rFonts w:ascii="Georgia" w:hAnsi="Georgia" w:cs="Arial"/>
          <w:b/>
          <w:bCs/>
          <w:sz w:val="22"/>
          <w:szCs w:val="22"/>
        </w:rPr>
        <w:t>Small Business Flex</w:t>
      </w:r>
      <w:r w:rsidRPr="00C512B4">
        <w:rPr>
          <w:rFonts w:ascii="Georgia" w:hAnsi="Georgia" w:cs="Arial"/>
          <w:b/>
          <w:bCs/>
          <w:sz w:val="22"/>
          <w:szCs w:val="22"/>
        </w:rPr>
        <w:t xml:space="preserve"> Fund</w:t>
      </w:r>
    </w:p>
    <w:p w14:paraId="321122AC" w14:textId="1447E949" w:rsidR="00C512B4" w:rsidRPr="00C512B4" w:rsidRDefault="00C512B4" w:rsidP="00830579">
      <w:pPr>
        <w:spacing w:line="276" w:lineRule="auto"/>
        <w:rPr>
          <w:rFonts w:ascii="Georgia" w:hAnsi="Georgia" w:cs="Arial"/>
          <w:sz w:val="22"/>
          <w:szCs w:val="22"/>
        </w:rPr>
      </w:pPr>
      <w:r w:rsidRPr="00D4377C">
        <w:rPr>
          <w:rFonts w:ascii="Georgia" w:hAnsi="Georgia"/>
          <w:sz w:val="22"/>
          <w:szCs w:val="22"/>
        </w:rPr>
        <w:t xml:space="preserve">The </w:t>
      </w:r>
      <w:r w:rsidR="00AD63B2" w:rsidRPr="00D4377C">
        <w:rPr>
          <w:rFonts w:ascii="Georgia" w:hAnsi="Georgia"/>
          <w:sz w:val="22"/>
          <w:szCs w:val="22"/>
        </w:rPr>
        <w:t>Small Business Flex Fund</w:t>
      </w:r>
      <w:r w:rsidRPr="00D4377C">
        <w:rPr>
          <w:rFonts w:ascii="Georgia" w:hAnsi="Georgia"/>
          <w:sz w:val="22"/>
          <w:szCs w:val="22"/>
        </w:rPr>
        <w:t xml:space="preserve"> provides access to flexible, </w:t>
      </w:r>
      <w:r w:rsidR="00AD63B2" w:rsidRPr="00D4377C">
        <w:rPr>
          <w:rFonts w:ascii="Georgia" w:hAnsi="Georgia"/>
          <w:sz w:val="22"/>
          <w:szCs w:val="22"/>
        </w:rPr>
        <w:t xml:space="preserve">low-interest </w:t>
      </w:r>
      <w:r w:rsidR="006340AD">
        <w:rPr>
          <w:rFonts w:ascii="Georgia" w:hAnsi="Georgia"/>
          <w:sz w:val="22"/>
          <w:szCs w:val="22"/>
        </w:rPr>
        <w:t>loans</w:t>
      </w:r>
      <w:r w:rsidR="006340AD" w:rsidRPr="00D4377C">
        <w:rPr>
          <w:rFonts w:ascii="Georgia" w:hAnsi="Georgia"/>
          <w:sz w:val="22"/>
          <w:szCs w:val="22"/>
        </w:rPr>
        <w:t xml:space="preserve"> </w:t>
      </w:r>
      <w:r w:rsidRPr="00D4377C">
        <w:rPr>
          <w:rFonts w:ascii="Georgia" w:hAnsi="Georgia"/>
          <w:sz w:val="22"/>
          <w:szCs w:val="22"/>
        </w:rPr>
        <w:t xml:space="preserve">and business support services to small businesses and nonprofits </w:t>
      </w:r>
      <w:r w:rsidR="006340AD">
        <w:rPr>
          <w:rFonts w:ascii="Georgia" w:hAnsi="Georgia"/>
          <w:sz w:val="22"/>
          <w:szCs w:val="22"/>
        </w:rPr>
        <w:t>across Washington</w:t>
      </w:r>
      <w:r w:rsidRPr="00D4377C">
        <w:rPr>
          <w:rFonts w:ascii="Georgia" w:hAnsi="Georgia"/>
          <w:sz w:val="22"/>
          <w:szCs w:val="22"/>
        </w:rPr>
        <w:t xml:space="preserve">. </w:t>
      </w:r>
      <w:r w:rsidR="00AD63B2" w:rsidRPr="00D4377C">
        <w:rPr>
          <w:rFonts w:ascii="Georgia" w:hAnsi="Georgia"/>
          <w:sz w:val="22"/>
          <w:szCs w:val="22"/>
        </w:rPr>
        <w:t xml:space="preserve">Backed by the Washington State Department of Commerce, the Fund </w:t>
      </w:r>
      <w:r w:rsidRPr="00C512B4">
        <w:rPr>
          <w:rFonts w:ascii="Georgia" w:hAnsi="Georgia" w:cs="Arial"/>
          <w:sz w:val="22"/>
          <w:szCs w:val="22"/>
        </w:rPr>
        <w:t xml:space="preserve">is a collaborative partnership of local and national community finance organizations created to </w:t>
      </w:r>
      <w:r w:rsidR="00AD63B2" w:rsidRPr="00D4377C">
        <w:rPr>
          <w:rFonts w:ascii="Georgia" w:hAnsi="Georgia" w:cs="Arial"/>
          <w:sz w:val="22"/>
          <w:szCs w:val="22"/>
        </w:rPr>
        <w:t xml:space="preserve">support Washington’s smallest businesses and </w:t>
      </w:r>
      <w:r w:rsidRPr="00C512B4">
        <w:rPr>
          <w:rFonts w:ascii="Georgia" w:hAnsi="Georgia" w:cs="Arial"/>
          <w:sz w:val="22"/>
          <w:szCs w:val="22"/>
        </w:rPr>
        <w:t xml:space="preserve">address the needs of historically </w:t>
      </w:r>
      <w:r w:rsidR="00D4377C" w:rsidRPr="00D4377C">
        <w:rPr>
          <w:rFonts w:ascii="Georgia" w:hAnsi="Georgia" w:cs="Arial"/>
          <w:sz w:val="22"/>
          <w:szCs w:val="22"/>
        </w:rPr>
        <w:t>under resourced</w:t>
      </w:r>
      <w:r w:rsidR="00AD63B2" w:rsidRPr="00D4377C">
        <w:rPr>
          <w:rFonts w:ascii="Georgia" w:hAnsi="Georgia" w:cs="Arial"/>
          <w:sz w:val="22"/>
          <w:szCs w:val="22"/>
        </w:rPr>
        <w:t xml:space="preserve"> and </w:t>
      </w:r>
      <w:r w:rsidR="00D4377C" w:rsidRPr="00D4377C">
        <w:rPr>
          <w:rFonts w:ascii="Georgia" w:hAnsi="Georgia" w:cs="Arial"/>
          <w:sz w:val="22"/>
          <w:szCs w:val="22"/>
        </w:rPr>
        <w:t>underbanked</w:t>
      </w:r>
      <w:r w:rsidR="00AD63B2" w:rsidRPr="00D4377C">
        <w:rPr>
          <w:rFonts w:ascii="Georgia" w:hAnsi="Georgia" w:cs="Arial"/>
          <w:sz w:val="22"/>
          <w:szCs w:val="22"/>
        </w:rPr>
        <w:t xml:space="preserve"> </w:t>
      </w:r>
      <w:r w:rsidRPr="00C512B4">
        <w:rPr>
          <w:rFonts w:ascii="Georgia" w:hAnsi="Georgia" w:cs="Arial"/>
          <w:sz w:val="22"/>
          <w:szCs w:val="22"/>
        </w:rPr>
        <w:t>communities</w:t>
      </w:r>
      <w:r w:rsidR="00AD63B2" w:rsidRPr="00D4377C">
        <w:rPr>
          <w:rFonts w:ascii="Georgia" w:hAnsi="Georgia" w:cs="Arial"/>
          <w:sz w:val="22"/>
          <w:szCs w:val="22"/>
        </w:rPr>
        <w:t>. The Fund</w:t>
      </w:r>
      <w:r w:rsidRPr="00C512B4">
        <w:rPr>
          <w:rFonts w:ascii="Georgia" w:hAnsi="Georgia" w:cs="Arial"/>
          <w:sz w:val="22"/>
          <w:szCs w:val="22"/>
        </w:rPr>
        <w:t xml:space="preserve"> includes leaders from across sectors including local community lenders, national and state-based nonprofit organizations, corporations, philanthropic donors, and investors – all who are passionate about an equitable recovery across the </w:t>
      </w:r>
      <w:r w:rsidR="006340AD">
        <w:rPr>
          <w:rFonts w:ascii="Georgia" w:hAnsi="Georgia" w:cs="Arial"/>
          <w:sz w:val="22"/>
          <w:szCs w:val="22"/>
        </w:rPr>
        <w:t>state</w:t>
      </w:r>
      <w:r w:rsidRPr="00C512B4">
        <w:rPr>
          <w:rFonts w:ascii="Georgia" w:hAnsi="Georgia" w:cs="Arial"/>
          <w:sz w:val="22"/>
          <w:szCs w:val="22"/>
        </w:rPr>
        <w:t>.</w:t>
      </w:r>
    </w:p>
    <w:p w14:paraId="35338A8D" w14:textId="77777777" w:rsidR="00AD50D0" w:rsidRPr="000B48C0" w:rsidRDefault="00380B87">
      <w:pPr>
        <w:rPr>
          <w:rFonts w:ascii="Georgia" w:hAnsi="Georgia"/>
        </w:rPr>
      </w:pPr>
    </w:p>
    <w:sectPr w:rsidR="00AD50D0" w:rsidRPr="000B48C0" w:rsidSect="0064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D5A9B"/>
    <w:multiLevelType w:val="hybridMultilevel"/>
    <w:tmpl w:val="E12A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B4"/>
    <w:rsid w:val="00062646"/>
    <w:rsid w:val="000B48C0"/>
    <w:rsid w:val="00104082"/>
    <w:rsid w:val="001C0985"/>
    <w:rsid w:val="001E60C3"/>
    <w:rsid w:val="001F433B"/>
    <w:rsid w:val="002828B0"/>
    <w:rsid w:val="002F49BD"/>
    <w:rsid w:val="00380B87"/>
    <w:rsid w:val="00487209"/>
    <w:rsid w:val="004D35AC"/>
    <w:rsid w:val="00521EF0"/>
    <w:rsid w:val="0055243E"/>
    <w:rsid w:val="005667C6"/>
    <w:rsid w:val="005972DE"/>
    <w:rsid w:val="006004AB"/>
    <w:rsid w:val="006202A5"/>
    <w:rsid w:val="006340AD"/>
    <w:rsid w:val="0064101D"/>
    <w:rsid w:val="007121D4"/>
    <w:rsid w:val="00771451"/>
    <w:rsid w:val="007E1DC5"/>
    <w:rsid w:val="007E65D6"/>
    <w:rsid w:val="007F6ADD"/>
    <w:rsid w:val="00830579"/>
    <w:rsid w:val="0087364C"/>
    <w:rsid w:val="0095115C"/>
    <w:rsid w:val="009C30D7"/>
    <w:rsid w:val="00AA0A75"/>
    <w:rsid w:val="00AB4435"/>
    <w:rsid w:val="00AB5554"/>
    <w:rsid w:val="00AD63B2"/>
    <w:rsid w:val="00C16ECC"/>
    <w:rsid w:val="00C306E5"/>
    <w:rsid w:val="00C512B4"/>
    <w:rsid w:val="00CB14F7"/>
    <w:rsid w:val="00D4377C"/>
    <w:rsid w:val="00D70081"/>
    <w:rsid w:val="00FC0BEF"/>
    <w:rsid w:val="00FC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FDA4"/>
  <w15:chartTrackingRefBased/>
  <w15:docId w15:val="{63090F98-BF8D-6F4E-BC57-C41F4272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5AC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C512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512B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C512B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C512B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5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E60C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FollowedHyperlink">
    <w:name w:val="FollowedHyperlink"/>
    <w:basedOn w:val="DefaultParagraphFont"/>
    <w:uiPriority w:val="99"/>
    <w:semiHidden/>
    <w:unhideWhenUsed/>
    <w:rsid w:val="001E60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5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51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14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4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4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4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32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4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0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6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6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03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1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allbusinessflexfund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Blake-Burke</dc:creator>
  <cp:keywords/>
  <dc:description/>
  <cp:lastModifiedBy>Annie Blake-Burke</cp:lastModifiedBy>
  <cp:revision>2</cp:revision>
  <dcterms:created xsi:type="dcterms:W3CDTF">2021-06-29T19:19:00Z</dcterms:created>
  <dcterms:modified xsi:type="dcterms:W3CDTF">2021-06-29T19:19:00Z</dcterms:modified>
</cp:coreProperties>
</file>